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B822" w14:textId="3E28806B" w:rsidR="00B262ED" w:rsidRPr="00A52A63" w:rsidRDefault="00B262ED" w:rsidP="00C92792">
      <w:pPr>
        <w:shd w:val="clear" w:color="auto" w:fill="FFFFFF"/>
        <w:spacing w:after="0" w:line="240" w:lineRule="auto"/>
        <w:jc w:val="center"/>
        <w:textAlignment w:val="baseline"/>
        <w:rPr>
          <w:rFonts w:ascii="Aptos" w:eastAsia="Times New Roman" w:hAnsi="Aptos" w:cs="Times New Roman"/>
          <w:b/>
          <w:bCs/>
          <w:color w:val="000000"/>
          <w:sz w:val="28"/>
          <w:szCs w:val="28"/>
          <w:bdr w:val="none" w:sz="0" w:space="0" w:color="auto" w:frame="1"/>
          <w:lang w:eastAsia="en-GB"/>
        </w:rPr>
      </w:pPr>
      <w:r w:rsidRPr="00A52A63">
        <w:rPr>
          <w:rFonts w:ascii="Aptos" w:eastAsia="Times New Roman" w:hAnsi="Aptos" w:cs="Times New Roman"/>
          <w:b/>
          <w:bCs/>
          <w:color w:val="000000"/>
          <w:sz w:val="28"/>
          <w:szCs w:val="28"/>
          <w:bdr w:val="none" w:sz="0" w:space="0" w:color="auto" w:frame="1"/>
          <w:lang w:eastAsia="en-GB"/>
        </w:rPr>
        <w:t>ERASMUS+ PROGRAM</w:t>
      </w:r>
    </w:p>
    <w:p w14:paraId="6047AF84" w14:textId="77777777" w:rsidR="001E08F8" w:rsidRPr="007A0228" w:rsidRDefault="001E08F8" w:rsidP="00B262ED">
      <w:pPr>
        <w:shd w:val="clear" w:color="auto" w:fill="FFFFFF"/>
        <w:spacing w:after="0" w:line="240" w:lineRule="auto"/>
        <w:jc w:val="center"/>
        <w:textAlignment w:val="baseline"/>
        <w:rPr>
          <w:rFonts w:ascii="Aptos" w:eastAsia="Times New Roman" w:hAnsi="Aptos" w:cs="Times New Roman"/>
          <w:color w:val="000000"/>
          <w:lang w:eastAsia="en-GB"/>
        </w:rPr>
      </w:pPr>
    </w:p>
    <w:p w14:paraId="3493FFCA" w14:textId="77777777" w:rsidR="00C92792" w:rsidRPr="00C92792" w:rsidRDefault="00C92792" w:rsidP="00C92792">
      <w:pPr>
        <w:shd w:val="clear" w:color="auto" w:fill="FFFFFF"/>
        <w:spacing w:after="0" w:line="207" w:lineRule="atLeast"/>
        <w:jc w:val="center"/>
        <w:textAlignment w:val="baseline"/>
        <w:rPr>
          <w:rFonts w:ascii="Aptos" w:eastAsia="Times New Roman" w:hAnsi="Aptos" w:cs="Times New Roman"/>
          <w:b/>
          <w:bCs/>
          <w:color w:val="000000"/>
          <w:bdr w:val="none" w:sz="0" w:space="0" w:color="auto" w:frame="1"/>
          <w:lang w:eastAsia="en-GB"/>
        </w:rPr>
      </w:pPr>
      <w:r w:rsidRPr="00C92792">
        <w:rPr>
          <w:rFonts w:ascii="Aptos" w:eastAsia="Times New Roman" w:hAnsi="Aptos" w:cs="Times New Roman"/>
          <w:b/>
          <w:bCs/>
          <w:color w:val="000000"/>
          <w:bdr w:val="none" w:sz="0" w:space="0" w:color="auto" w:frame="1"/>
          <w:lang w:eastAsia="en-GB"/>
        </w:rPr>
        <w:t>CALL FOR APPLICATIONS FOR STAFF TRAINING IN THE 2025/26 ACADEMIC YEAR</w:t>
      </w:r>
    </w:p>
    <w:p w14:paraId="29CDEE60" w14:textId="2CC8C84B" w:rsidR="00B262ED" w:rsidRDefault="00C92792" w:rsidP="00C92792">
      <w:pPr>
        <w:shd w:val="clear" w:color="auto" w:fill="FFFFFF"/>
        <w:spacing w:after="0" w:line="207" w:lineRule="atLeast"/>
        <w:jc w:val="center"/>
        <w:textAlignment w:val="baseline"/>
        <w:rPr>
          <w:rFonts w:ascii="Aptos" w:eastAsia="Times New Roman" w:hAnsi="Aptos" w:cs="Times New Roman"/>
          <w:b/>
          <w:bCs/>
          <w:color w:val="000000"/>
          <w:bdr w:val="none" w:sz="0" w:space="0" w:color="auto" w:frame="1"/>
          <w:lang w:eastAsia="en-GB"/>
        </w:rPr>
      </w:pPr>
      <w:r w:rsidRPr="00C92792">
        <w:rPr>
          <w:rFonts w:ascii="Aptos" w:eastAsia="Times New Roman" w:hAnsi="Aptos" w:cs="Times New Roman"/>
          <w:b/>
          <w:bCs/>
          <w:color w:val="000000"/>
          <w:bdr w:val="none" w:sz="0" w:space="0" w:color="auto" w:frame="1"/>
          <w:lang w:eastAsia="en-GB"/>
        </w:rPr>
        <w:t>FOR ADMINISTRATIVE STAFF AND TEACHING STAFF WITH NON-TEACHING DUTIES</w:t>
      </w:r>
    </w:p>
    <w:p w14:paraId="20A7A1C6" w14:textId="77777777" w:rsidR="00C92792" w:rsidRPr="007A0228" w:rsidRDefault="00C92792" w:rsidP="00C92792">
      <w:pPr>
        <w:shd w:val="clear" w:color="auto" w:fill="FFFFFF"/>
        <w:spacing w:after="0" w:line="207" w:lineRule="atLeast"/>
        <w:jc w:val="center"/>
        <w:textAlignment w:val="baseline"/>
        <w:rPr>
          <w:rFonts w:ascii="Aptos" w:eastAsia="Times New Roman" w:hAnsi="Aptos" w:cs="Times New Roman"/>
          <w:color w:val="000000"/>
          <w:lang w:eastAsia="en-GB"/>
        </w:rPr>
      </w:pPr>
    </w:p>
    <w:p w14:paraId="686715AC" w14:textId="3EDA2AB2" w:rsidR="009238F3" w:rsidRDefault="00C92792" w:rsidP="00B262ED">
      <w:pPr>
        <w:shd w:val="clear" w:color="auto" w:fill="FFFFFF"/>
        <w:spacing w:after="0" w:line="207" w:lineRule="atLeast"/>
        <w:jc w:val="both"/>
        <w:textAlignment w:val="baseline"/>
        <w:rPr>
          <w:rFonts w:ascii="Aptos" w:eastAsia="Times New Roman" w:hAnsi="Aptos" w:cs="Times New Roman"/>
          <w:bCs/>
          <w:color w:val="000000"/>
          <w:bdr w:val="none" w:sz="0" w:space="0" w:color="auto" w:frame="1"/>
          <w:lang w:val="hu-HU" w:eastAsia="en-GB"/>
        </w:rPr>
      </w:pPr>
      <w:r w:rsidRPr="00C92792">
        <w:rPr>
          <w:rFonts w:ascii="Aptos" w:eastAsia="Times New Roman" w:hAnsi="Aptos" w:cs="Times New Roman"/>
          <w:bCs/>
          <w:color w:val="000000"/>
          <w:bdr w:val="none" w:sz="0" w:space="0" w:color="auto" w:frame="1"/>
          <w:lang w:val="hu-HU" w:eastAsia="en-GB"/>
        </w:rPr>
        <w:t xml:space="preserve">Wekerle </w:t>
      </w:r>
      <w:r w:rsidR="00C407EE">
        <w:rPr>
          <w:rFonts w:ascii="Aptos" w:eastAsia="Times New Roman" w:hAnsi="Aptos" w:cs="Times New Roman"/>
          <w:bCs/>
          <w:color w:val="000000"/>
          <w:bdr w:val="none" w:sz="0" w:space="0" w:color="auto" w:frame="1"/>
          <w:lang w:val="hu-HU" w:eastAsia="en-GB"/>
        </w:rPr>
        <w:t>International University</w:t>
      </w:r>
      <w:r w:rsidRPr="00C92792">
        <w:rPr>
          <w:rFonts w:ascii="Aptos" w:eastAsia="Times New Roman" w:hAnsi="Aptos" w:cs="Times New Roman"/>
          <w:bCs/>
          <w:color w:val="000000"/>
          <w:bdr w:val="none" w:sz="0" w:space="0" w:color="auto" w:frame="1"/>
          <w:lang w:val="hu-HU" w:eastAsia="en-GB"/>
        </w:rPr>
        <w:t xml:space="preserve"> invites applications for participation in the mobility program for the 2025/2026 academic year from staff members working in administrative (non-teaching) positions, as well as from teaching staff who also perform administrative duties.</w:t>
      </w:r>
    </w:p>
    <w:p w14:paraId="0ED1B565" w14:textId="77777777" w:rsidR="00C92792" w:rsidRPr="007A0228" w:rsidRDefault="00C92792" w:rsidP="00B262ED">
      <w:pPr>
        <w:shd w:val="clear" w:color="auto" w:fill="FFFFFF"/>
        <w:spacing w:after="0" w:line="207" w:lineRule="atLeast"/>
        <w:jc w:val="both"/>
        <w:textAlignment w:val="baseline"/>
        <w:rPr>
          <w:rFonts w:ascii="Aptos" w:eastAsia="Times New Roman" w:hAnsi="Aptos" w:cs="Times New Roman"/>
          <w:bCs/>
          <w:color w:val="000000"/>
          <w:bdr w:val="none" w:sz="0" w:space="0" w:color="auto" w:frame="1"/>
          <w:lang w:val="hu-HU" w:eastAsia="en-GB"/>
        </w:rPr>
      </w:pPr>
    </w:p>
    <w:p w14:paraId="76EC69CC" w14:textId="0233E4B3" w:rsidR="00B262ED" w:rsidRDefault="00C92792" w:rsidP="00B262ED">
      <w:pPr>
        <w:shd w:val="clear" w:color="auto" w:fill="FFFFFF"/>
        <w:spacing w:after="0" w:line="207" w:lineRule="atLeast"/>
        <w:jc w:val="both"/>
        <w:textAlignment w:val="baseline"/>
        <w:rPr>
          <w:rFonts w:ascii="Aptos" w:eastAsia="Times New Roman" w:hAnsi="Aptos" w:cs="Times New Roman"/>
          <w:bCs/>
          <w:color w:val="000000"/>
          <w:bdr w:val="none" w:sz="0" w:space="0" w:color="auto" w:frame="1"/>
          <w:lang w:val="hu-HU" w:eastAsia="en-GB"/>
        </w:rPr>
      </w:pPr>
      <w:r w:rsidRPr="00C92792">
        <w:rPr>
          <w:rFonts w:ascii="Aptos" w:eastAsia="Times New Roman" w:hAnsi="Aptos" w:cs="Times New Roman"/>
          <w:bCs/>
          <w:color w:val="000000"/>
          <w:bdr w:val="none" w:sz="0" w:space="0" w:color="auto" w:frame="1"/>
          <w:lang w:val="hu-HU" w:eastAsia="en-GB"/>
        </w:rPr>
        <w:t>Type of mobility: Staff training.</w:t>
      </w:r>
    </w:p>
    <w:p w14:paraId="7E0FC5E9" w14:textId="77777777" w:rsidR="00C92792" w:rsidRPr="007A0228" w:rsidRDefault="00C92792" w:rsidP="00B262ED">
      <w:pPr>
        <w:shd w:val="clear" w:color="auto" w:fill="FFFFFF"/>
        <w:spacing w:after="0" w:line="207" w:lineRule="atLeast"/>
        <w:jc w:val="both"/>
        <w:textAlignment w:val="baseline"/>
        <w:rPr>
          <w:rFonts w:ascii="Aptos" w:eastAsia="Times New Roman" w:hAnsi="Aptos" w:cs="Times New Roman"/>
          <w:color w:val="000000"/>
          <w:bdr w:val="none" w:sz="0" w:space="0" w:color="auto" w:frame="1"/>
          <w:lang w:val="hu-HU" w:eastAsia="en-GB"/>
        </w:rPr>
      </w:pPr>
    </w:p>
    <w:p w14:paraId="316BCD6E" w14:textId="675D5CDF" w:rsidR="00B262ED" w:rsidRPr="00DD026D" w:rsidRDefault="00C92792" w:rsidP="00B262ED">
      <w:pPr>
        <w:shd w:val="clear" w:color="auto" w:fill="FFFFFF"/>
        <w:spacing w:after="0" w:line="240" w:lineRule="auto"/>
        <w:jc w:val="both"/>
        <w:textAlignment w:val="baseline"/>
        <w:rPr>
          <w:rFonts w:ascii="Aptos" w:eastAsia="Times New Roman" w:hAnsi="Aptos" w:cs="Times New Roman"/>
          <w:b/>
          <w:bCs/>
          <w:color w:val="000000"/>
          <w:bdr w:val="none" w:sz="0" w:space="0" w:color="auto" w:frame="1"/>
          <w:lang w:val="hu-HU" w:eastAsia="en-GB"/>
        </w:rPr>
      </w:pPr>
      <w:r w:rsidRPr="00C92792">
        <w:rPr>
          <w:rFonts w:ascii="Aptos" w:eastAsia="Times New Roman" w:hAnsi="Aptos" w:cs="Times New Roman"/>
          <w:color w:val="000000"/>
          <w:bdr w:val="none" w:sz="0" w:space="0" w:color="auto" w:frame="1"/>
          <w:lang w:val="hu-HU" w:eastAsia="en-GB"/>
        </w:rPr>
        <w:t>The staff training must be carried out between</w:t>
      </w:r>
      <w:r w:rsidR="00DD026D">
        <w:rPr>
          <w:rFonts w:ascii="Aptos" w:eastAsia="Times New Roman" w:hAnsi="Aptos" w:cs="Times New Roman"/>
          <w:color w:val="000000"/>
          <w:bdr w:val="none" w:sz="0" w:space="0" w:color="auto" w:frame="1"/>
          <w:lang w:val="hu-HU" w:eastAsia="en-GB"/>
        </w:rPr>
        <w:t xml:space="preserve"> </w:t>
      </w:r>
      <w:r w:rsidR="002036D8" w:rsidRPr="002036D8">
        <w:rPr>
          <w:rFonts w:ascii="Aptos" w:eastAsia="Times New Roman" w:hAnsi="Aptos" w:cs="Times New Roman"/>
          <w:b/>
          <w:bCs/>
          <w:color w:val="000000"/>
          <w:highlight w:val="yellow"/>
          <w:bdr w:val="none" w:sz="0" w:space="0" w:color="auto" w:frame="1"/>
          <w:lang w:eastAsia="en-GB"/>
        </w:rPr>
        <w:t>February 23 – June 12, 2026</w:t>
      </w:r>
    </w:p>
    <w:p w14:paraId="5EBF1CBB" w14:textId="77777777" w:rsidR="00C92792" w:rsidRPr="007A0228" w:rsidRDefault="00C92792" w:rsidP="00B262ED">
      <w:pPr>
        <w:shd w:val="clear" w:color="auto" w:fill="FFFFFF"/>
        <w:spacing w:after="0" w:line="240" w:lineRule="auto"/>
        <w:jc w:val="both"/>
        <w:textAlignment w:val="baseline"/>
        <w:rPr>
          <w:rFonts w:ascii="Aptos" w:eastAsia="Times New Roman" w:hAnsi="Aptos" w:cs="Times New Roman"/>
          <w:bCs/>
          <w:color w:val="000000"/>
          <w:u w:val="single"/>
          <w:bdr w:val="none" w:sz="0" w:space="0" w:color="auto" w:frame="1"/>
          <w:lang w:val="hu-HU" w:eastAsia="en-GB"/>
        </w:rPr>
      </w:pPr>
    </w:p>
    <w:p w14:paraId="0519F207" w14:textId="77777777" w:rsidR="00C92792" w:rsidRDefault="00C92792" w:rsidP="00B262ED">
      <w:pPr>
        <w:shd w:val="clear" w:color="auto" w:fill="FFFFFF"/>
        <w:spacing w:after="0" w:line="207" w:lineRule="atLeast"/>
        <w:jc w:val="both"/>
        <w:textAlignment w:val="baseline"/>
        <w:rPr>
          <w:rFonts w:ascii="Aptos" w:eastAsia="Times New Roman" w:hAnsi="Aptos" w:cs="Times New Roman"/>
          <w:bCs/>
          <w:color w:val="000000"/>
          <w:u w:val="single"/>
          <w:bdr w:val="none" w:sz="0" w:space="0" w:color="auto" w:frame="1"/>
          <w:lang w:val="hu-HU" w:eastAsia="en-GB"/>
        </w:rPr>
      </w:pPr>
      <w:r w:rsidRPr="00C92792">
        <w:rPr>
          <w:rFonts w:ascii="Aptos" w:eastAsia="Times New Roman" w:hAnsi="Aptos" w:cs="Times New Roman"/>
          <w:bCs/>
          <w:color w:val="000000"/>
          <w:u w:val="single"/>
          <w:bdr w:val="none" w:sz="0" w:space="0" w:color="auto" w:frame="1"/>
          <w:lang w:val="hu-HU" w:eastAsia="en-GB"/>
        </w:rPr>
        <w:t>Purpose of the application:</w:t>
      </w:r>
    </w:p>
    <w:p w14:paraId="2773F461" w14:textId="0CEED145" w:rsidR="00B262ED" w:rsidRPr="007A0228" w:rsidRDefault="00C92792" w:rsidP="00B262ED">
      <w:pPr>
        <w:shd w:val="clear" w:color="auto" w:fill="FFFFFF"/>
        <w:spacing w:after="0" w:line="207" w:lineRule="atLeast"/>
        <w:jc w:val="both"/>
        <w:textAlignment w:val="baseline"/>
        <w:rPr>
          <w:rFonts w:ascii="Aptos" w:eastAsia="Times New Roman" w:hAnsi="Aptos" w:cs="Times New Roman"/>
          <w:color w:val="000000"/>
          <w:lang w:val="hu-HU" w:eastAsia="en-GB"/>
        </w:rPr>
      </w:pPr>
      <w:r w:rsidRPr="00C92792">
        <w:rPr>
          <w:rFonts w:ascii="Aptos" w:eastAsia="Times New Roman" w:hAnsi="Aptos" w:cs="Times New Roman"/>
          <w:color w:val="000000"/>
          <w:bdr w:val="none" w:sz="0" w:space="0" w:color="auto" w:frame="1"/>
          <w:lang w:val="hu-HU" w:eastAsia="en-GB"/>
        </w:rPr>
        <w:t xml:space="preserve">The aim of administrative staff mobility is to support the professional development of employees working in administrative roles, as well as teaching staff who carry out significant administrative duties, by facilitating the acquisition of useful experience and best practices that can benefit the entire </w:t>
      </w:r>
      <w:r>
        <w:rPr>
          <w:rFonts w:ascii="Aptos" w:eastAsia="Times New Roman" w:hAnsi="Aptos" w:cs="Times New Roman"/>
          <w:color w:val="000000"/>
          <w:bdr w:val="none" w:sz="0" w:space="0" w:color="auto" w:frame="1"/>
          <w:lang w:val="hu-HU" w:eastAsia="en-GB"/>
        </w:rPr>
        <w:t>school</w:t>
      </w:r>
      <w:r w:rsidRPr="00C92792">
        <w:rPr>
          <w:rFonts w:ascii="Aptos" w:eastAsia="Times New Roman" w:hAnsi="Aptos" w:cs="Times New Roman"/>
          <w:color w:val="000000"/>
          <w:bdr w:val="none" w:sz="0" w:space="0" w:color="auto" w:frame="1"/>
          <w:lang w:val="hu-HU" w:eastAsia="en-GB"/>
        </w:rPr>
        <w:t>. Teaching staff may also apply, provided that the application does not involve the implementation of teaching activities.</w:t>
      </w:r>
    </w:p>
    <w:p w14:paraId="2672E8E2" w14:textId="77777777" w:rsidR="00B262ED" w:rsidRPr="007A0228" w:rsidRDefault="00B262ED" w:rsidP="00B262ED">
      <w:pPr>
        <w:shd w:val="clear" w:color="auto" w:fill="FFFFFF"/>
        <w:spacing w:after="0" w:line="240" w:lineRule="auto"/>
        <w:textAlignment w:val="baseline"/>
        <w:rPr>
          <w:rFonts w:ascii="Aptos" w:eastAsia="Times New Roman" w:hAnsi="Aptos" w:cs="Times New Roman"/>
          <w:b/>
          <w:bCs/>
          <w:color w:val="000000"/>
          <w:u w:val="single"/>
          <w:bdr w:val="none" w:sz="0" w:space="0" w:color="auto" w:frame="1"/>
          <w:lang w:val="hu-HU" w:eastAsia="en-GB"/>
        </w:rPr>
      </w:pPr>
    </w:p>
    <w:p w14:paraId="05722DA5" w14:textId="6FA2E0F9" w:rsidR="007873BD" w:rsidRDefault="00C92792" w:rsidP="007873BD">
      <w:pPr>
        <w:shd w:val="clear" w:color="auto" w:fill="FFFFFF"/>
        <w:spacing w:after="0" w:line="240" w:lineRule="auto"/>
        <w:textAlignment w:val="baseline"/>
        <w:rPr>
          <w:rFonts w:ascii="Aptos" w:eastAsia="Times New Roman" w:hAnsi="Aptos" w:cs="Times New Roman"/>
          <w:b/>
          <w:bCs/>
          <w:color w:val="000000"/>
          <w:u w:val="single"/>
          <w:bdr w:val="none" w:sz="0" w:space="0" w:color="auto" w:frame="1"/>
          <w:lang w:val="hu-HU" w:eastAsia="en-GB"/>
        </w:rPr>
      </w:pPr>
      <w:r w:rsidRPr="00C92792">
        <w:rPr>
          <w:rFonts w:ascii="Aptos" w:eastAsia="Times New Roman" w:hAnsi="Aptos" w:cs="Times New Roman"/>
          <w:b/>
          <w:bCs/>
          <w:color w:val="000000"/>
          <w:u w:val="single"/>
          <w:bdr w:val="none" w:sz="0" w:space="0" w:color="auto" w:frame="1"/>
          <w:lang w:val="hu-HU" w:eastAsia="en-GB"/>
        </w:rPr>
        <w:t>Content of the application:</w:t>
      </w:r>
    </w:p>
    <w:p w14:paraId="7A9D746B" w14:textId="77777777" w:rsidR="00C92792" w:rsidRPr="007A0228" w:rsidRDefault="00C92792" w:rsidP="007873BD">
      <w:pPr>
        <w:shd w:val="clear" w:color="auto" w:fill="FFFFFF"/>
        <w:spacing w:after="0" w:line="240" w:lineRule="auto"/>
        <w:textAlignment w:val="baseline"/>
        <w:rPr>
          <w:rFonts w:ascii="Aptos" w:eastAsia="Times New Roman" w:hAnsi="Aptos" w:cs="Times New Roman"/>
          <w:b/>
          <w:bCs/>
          <w:color w:val="000000"/>
          <w:u w:val="single"/>
          <w:bdr w:val="none" w:sz="0" w:space="0" w:color="auto" w:frame="1"/>
          <w:lang w:val="hu-HU" w:eastAsia="en-GB"/>
        </w:rPr>
      </w:pPr>
    </w:p>
    <w:p w14:paraId="171F8590" w14:textId="14F9E945" w:rsidR="00C92792" w:rsidRDefault="00C92792" w:rsidP="00C92792">
      <w:pPr>
        <w:shd w:val="clear" w:color="auto" w:fill="FFFFFF"/>
        <w:spacing w:after="0" w:line="207" w:lineRule="atLeast"/>
        <w:jc w:val="both"/>
        <w:textAlignment w:val="baseline"/>
        <w:rPr>
          <w:rFonts w:ascii="Aptos" w:eastAsia="Times New Roman" w:hAnsi="Aptos" w:cs="Times New Roman"/>
          <w:b/>
          <w:bCs/>
          <w:i/>
          <w:iCs/>
          <w:color w:val="000000"/>
          <w:bdr w:val="none" w:sz="0" w:space="0" w:color="auto" w:frame="1"/>
          <w:lang w:val="hu-HU" w:eastAsia="en-GB"/>
        </w:rPr>
      </w:pPr>
      <w:r w:rsidRPr="00C92792">
        <w:rPr>
          <w:rFonts w:ascii="Aptos" w:eastAsia="Times New Roman" w:hAnsi="Aptos" w:cs="Times New Roman"/>
          <w:b/>
          <w:bCs/>
          <w:i/>
          <w:iCs/>
          <w:color w:val="000000"/>
          <w:bdr w:val="none" w:sz="0" w:space="0" w:color="auto" w:frame="1"/>
          <w:lang w:val="hu-HU" w:eastAsia="en-GB"/>
        </w:rPr>
        <w:t>5-day study trip (a</w:t>
      </w:r>
      <w:r w:rsidR="008B0B1E">
        <w:rPr>
          <w:rFonts w:ascii="Aptos" w:eastAsia="Times New Roman" w:hAnsi="Aptos" w:cs="Times New Roman"/>
          <w:b/>
          <w:bCs/>
          <w:i/>
          <w:iCs/>
          <w:color w:val="000000"/>
          <w:bdr w:val="none" w:sz="0" w:space="0" w:color="auto" w:frame="1"/>
          <w:lang w:val="hu-HU" w:eastAsia="en-GB"/>
        </w:rPr>
        <w:t>n</w:t>
      </w:r>
      <w:r w:rsidRPr="00C92792">
        <w:rPr>
          <w:rFonts w:ascii="Aptos" w:eastAsia="Times New Roman" w:hAnsi="Aptos" w:cs="Times New Roman"/>
          <w:b/>
          <w:bCs/>
          <w:i/>
          <w:iCs/>
          <w:color w:val="000000"/>
          <w:bdr w:val="none" w:sz="0" w:space="0" w:color="auto" w:frame="1"/>
          <w:lang w:val="hu-HU" w:eastAsia="en-GB"/>
        </w:rPr>
        <w:t xml:space="preserve"> </w:t>
      </w:r>
      <w:r w:rsidR="008B0B1E">
        <w:rPr>
          <w:rFonts w:ascii="Aptos" w:eastAsia="Times New Roman" w:hAnsi="Aptos" w:cs="Times New Roman"/>
          <w:b/>
          <w:bCs/>
          <w:i/>
          <w:iCs/>
          <w:color w:val="000000"/>
          <w:bdr w:val="none" w:sz="0" w:space="0" w:color="auto" w:frame="1"/>
          <w:lang w:val="hu-HU" w:eastAsia="en-GB"/>
        </w:rPr>
        <w:t>employment</w:t>
      </w:r>
      <w:r w:rsidRPr="00C92792">
        <w:rPr>
          <w:rFonts w:ascii="Aptos" w:eastAsia="Times New Roman" w:hAnsi="Aptos" w:cs="Times New Roman"/>
          <w:b/>
          <w:bCs/>
          <w:i/>
          <w:iCs/>
          <w:color w:val="000000"/>
          <w:bdr w:val="none" w:sz="0" w:space="0" w:color="auto" w:frame="1"/>
          <w:lang w:val="hu-HU" w:eastAsia="en-GB"/>
        </w:rPr>
        <w:t xml:space="preserve"> </w:t>
      </w:r>
      <w:r w:rsidR="008B0B1E">
        <w:rPr>
          <w:rFonts w:ascii="Aptos" w:eastAsia="Times New Roman" w:hAnsi="Aptos" w:cs="Times New Roman"/>
          <w:b/>
          <w:bCs/>
          <w:i/>
          <w:iCs/>
          <w:color w:val="000000"/>
          <w:bdr w:val="none" w:sz="0" w:space="0" w:color="auto" w:frame="1"/>
          <w:lang w:val="hu-HU" w:eastAsia="en-GB"/>
        </w:rPr>
        <w:t>contract</w:t>
      </w:r>
      <w:r w:rsidRPr="00C92792">
        <w:rPr>
          <w:rFonts w:ascii="Aptos" w:eastAsia="Times New Roman" w:hAnsi="Aptos" w:cs="Times New Roman"/>
          <w:b/>
          <w:bCs/>
          <w:i/>
          <w:iCs/>
          <w:color w:val="000000"/>
          <w:bdr w:val="none" w:sz="0" w:space="0" w:color="auto" w:frame="1"/>
          <w:lang w:val="hu-HU" w:eastAsia="en-GB"/>
        </w:rPr>
        <w:t xml:space="preserve"> related to education management is required):</w:t>
      </w:r>
    </w:p>
    <w:p w14:paraId="0E571CD5" w14:textId="07AABA04" w:rsidR="008B0B1E" w:rsidRPr="008B0B1E" w:rsidRDefault="008B0B1E" w:rsidP="008B0B1E">
      <w:pPr>
        <w:shd w:val="clear" w:color="auto" w:fill="FFFFFF"/>
        <w:spacing w:after="0" w:line="207" w:lineRule="atLeast"/>
        <w:jc w:val="both"/>
        <w:textAlignment w:val="baseline"/>
        <w:rPr>
          <w:rFonts w:ascii="Aptos" w:eastAsia="Times New Roman" w:hAnsi="Aptos" w:cs="Times New Roman"/>
          <w:color w:val="000000"/>
          <w:bdr w:val="none" w:sz="0" w:space="0" w:color="auto" w:frame="1"/>
          <w:lang w:val="hu-HU" w:eastAsia="en-GB"/>
        </w:rPr>
      </w:pPr>
      <w:r w:rsidRPr="008B0B1E">
        <w:rPr>
          <w:rFonts w:ascii="Aptos" w:eastAsia="Times New Roman" w:hAnsi="Aptos" w:cs="Times New Roman"/>
          <w:color w:val="000000"/>
          <w:bdr w:val="none" w:sz="0" w:space="0" w:color="auto" w:frame="1"/>
          <w:lang w:val="hu-HU" w:eastAsia="en-GB"/>
        </w:rPr>
        <w:t>Within the framework of the application, it is possible to apply for 5 working days:</w:t>
      </w:r>
    </w:p>
    <w:p w14:paraId="3EF9DCB1" w14:textId="02C87ECB" w:rsidR="008B0B1E" w:rsidRPr="008B0B1E" w:rsidRDefault="008B0B1E" w:rsidP="008B0B1E">
      <w:pPr>
        <w:pStyle w:val="Listaszerbekezds"/>
        <w:numPr>
          <w:ilvl w:val="0"/>
          <w:numId w:val="16"/>
        </w:numPr>
        <w:shd w:val="clear" w:color="auto" w:fill="FFFFFF"/>
        <w:spacing w:after="0" w:line="207" w:lineRule="atLeast"/>
        <w:jc w:val="both"/>
        <w:textAlignment w:val="baseline"/>
        <w:rPr>
          <w:rFonts w:ascii="Aptos" w:eastAsia="Times New Roman" w:hAnsi="Aptos" w:cs="Times New Roman"/>
          <w:color w:val="000000"/>
          <w:bdr w:val="none" w:sz="0" w:space="0" w:color="auto" w:frame="1"/>
          <w:lang w:val="hu-HU" w:eastAsia="en-GB"/>
        </w:rPr>
      </w:pPr>
      <w:r w:rsidRPr="008B0B1E">
        <w:rPr>
          <w:rFonts w:ascii="Aptos" w:eastAsia="Times New Roman" w:hAnsi="Aptos" w:cs="Times New Roman"/>
          <w:color w:val="000000"/>
          <w:bdr w:val="none" w:sz="0" w:space="0" w:color="auto" w:frame="1"/>
          <w:lang w:val="hu-HU" w:eastAsia="en-GB"/>
        </w:rPr>
        <w:t xml:space="preserve">To partner universities or educational institutions – for adopting best practices and participating in training related to </w:t>
      </w:r>
      <w:r>
        <w:rPr>
          <w:rFonts w:ascii="Aptos" w:eastAsia="Times New Roman" w:hAnsi="Aptos" w:cs="Times New Roman"/>
          <w:color w:val="000000"/>
          <w:bdr w:val="none" w:sz="0" w:space="0" w:color="auto" w:frame="1"/>
          <w:lang w:val="hu-HU" w:eastAsia="en-GB"/>
        </w:rPr>
        <w:t>bachelor’s degree</w:t>
      </w:r>
      <w:r w:rsidRPr="008B0B1E">
        <w:rPr>
          <w:rFonts w:ascii="Aptos" w:eastAsia="Times New Roman" w:hAnsi="Aptos" w:cs="Times New Roman"/>
          <w:color w:val="000000"/>
          <w:bdr w:val="none" w:sz="0" w:space="0" w:color="auto" w:frame="1"/>
          <w:lang w:val="hu-HU" w:eastAsia="en-GB"/>
        </w:rPr>
        <w:t xml:space="preserve"> and higher education vocational </w:t>
      </w:r>
      <w:r>
        <w:rPr>
          <w:rFonts w:ascii="Aptos" w:eastAsia="Times New Roman" w:hAnsi="Aptos" w:cs="Times New Roman"/>
          <w:color w:val="000000"/>
          <w:bdr w:val="none" w:sz="0" w:space="0" w:color="auto" w:frame="1"/>
          <w:lang w:val="hu-HU" w:eastAsia="en-GB"/>
        </w:rPr>
        <w:t>program</w:t>
      </w:r>
      <w:r w:rsidRPr="008B0B1E">
        <w:rPr>
          <w:rFonts w:ascii="Aptos" w:eastAsia="Times New Roman" w:hAnsi="Aptos" w:cs="Times New Roman"/>
          <w:color w:val="000000"/>
          <w:bdr w:val="none" w:sz="0" w:space="0" w:color="auto" w:frame="1"/>
          <w:lang w:val="hu-HU" w:eastAsia="en-GB"/>
        </w:rPr>
        <w:t>;</w:t>
      </w:r>
    </w:p>
    <w:p w14:paraId="5C066C19" w14:textId="77777777" w:rsidR="008B0B1E" w:rsidRPr="008B0B1E" w:rsidRDefault="008B0B1E" w:rsidP="008B0B1E">
      <w:pPr>
        <w:pStyle w:val="Listaszerbekezds"/>
        <w:numPr>
          <w:ilvl w:val="0"/>
          <w:numId w:val="18"/>
        </w:numPr>
        <w:shd w:val="clear" w:color="auto" w:fill="FFFFFF"/>
        <w:spacing w:after="0" w:line="207" w:lineRule="atLeast"/>
        <w:jc w:val="both"/>
        <w:textAlignment w:val="baseline"/>
        <w:rPr>
          <w:rFonts w:ascii="Aptos" w:eastAsia="Times New Roman" w:hAnsi="Aptos" w:cs="Times New Roman"/>
          <w:color w:val="000000"/>
          <w:bdr w:val="none" w:sz="0" w:space="0" w:color="auto" w:frame="1"/>
          <w:lang w:val="hu-HU" w:eastAsia="en-GB"/>
        </w:rPr>
      </w:pPr>
      <w:r w:rsidRPr="008B0B1E">
        <w:rPr>
          <w:rFonts w:ascii="Aptos" w:eastAsia="Times New Roman" w:hAnsi="Aptos" w:cs="Times New Roman"/>
          <w:color w:val="000000"/>
          <w:bdr w:val="none" w:sz="0" w:space="0" w:color="auto" w:frame="1"/>
          <w:lang w:val="hu-HU" w:eastAsia="en-GB"/>
        </w:rPr>
        <w:t>To participate in professional meetings or training sessions aimed at education;</w:t>
      </w:r>
    </w:p>
    <w:p w14:paraId="7D6DD691" w14:textId="77777777" w:rsidR="008B0B1E" w:rsidRPr="008B0B1E" w:rsidRDefault="008B0B1E" w:rsidP="008B0B1E">
      <w:pPr>
        <w:pStyle w:val="Listaszerbekezds"/>
        <w:numPr>
          <w:ilvl w:val="0"/>
          <w:numId w:val="19"/>
        </w:numPr>
        <w:shd w:val="clear" w:color="auto" w:fill="FFFFFF"/>
        <w:spacing w:after="0" w:line="207" w:lineRule="atLeast"/>
        <w:jc w:val="both"/>
        <w:textAlignment w:val="baseline"/>
        <w:rPr>
          <w:rFonts w:ascii="Aptos" w:eastAsia="Times New Roman" w:hAnsi="Aptos" w:cs="Times New Roman"/>
          <w:color w:val="000000"/>
          <w:bdr w:val="none" w:sz="0" w:space="0" w:color="auto" w:frame="1"/>
          <w:lang w:val="hu-HU" w:eastAsia="en-GB"/>
        </w:rPr>
      </w:pPr>
      <w:r w:rsidRPr="008B0B1E">
        <w:rPr>
          <w:rFonts w:ascii="Aptos" w:eastAsia="Times New Roman" w:hAnsi="Aptos" w:cs="Times New Roman"/>
          <w:color w:val="000000"/>
          <w:bdr w:val="none" w:sz="0" w:space="0" w:color="auto" w:frame="1"/>
          <w:lang w:val="hu-HU" w:eastAsia="en-GB"/>
        </w:rPr>
        <w:t>Conference participation is not supported!</w:t>
      </w:r>
    </w:p>
    <w:p w14:paraId="5E55C5D9" w14:textId="77777777" w:rsidR="007873BD" w:rsidRPr="007A0228" w:rsidRDefault="007873BD" w:rsidP="001E08F8">
      <w:pPr>
        <w:shd w:val="clear" w:color="auto" w:fill="FFFFFF"/>
        <w:spacing w:after="0" w:line="207" w:lineRule="atLeast"/>
        <w:jc w:val="both"/>
        <w:textAlignment w:val="baseline"/>
        <w:rPr>
          <w:rFonts w:ascii="Aptos" w:eastAsia="Times New Roman" w:hAnsi="Aptos" w:cs="Times New Roman"/>
          <w:b/>
          <w:bCs/>
          <w:i/>
          <w:iCs/>
          <w:color w:val="000000"/>
          <w:bdr w:val="none" w:sz="0" w:space="0" w:color="auto" w:frame="1"/>
          <w:lang w:val="hu-HU" w:eastAsia="en-GB"/>
        </w:rPr>
      </w:pPr>
    </w:p>
    <w:p w14:paraId="7D014CEB" w14:textId="77777777" w:rsidR="00B262ED" w:rsidRPr="007A0228" w:rsidRDefault="00B262ED" w:rsidP="00B262ED">
      <w:pPr>
        <w:shd w:val="clear" w:color="auto" w:fill="FFFFFF"/>
        <w:spacing w:after="0" w:line="240" w:lineRule="auto"/>
        <w:textAlignment w:val="baseline"/>
        <w:rPr>
          <w:rFonts w:ascii="Aptos" w:eastAsia="Times New Roman" w:hAnsi="Aptos" w:cs="Times New Roman"/>
          <w:color w:val="000000"/>
          <w:lang w:val="hu-HU" w:eastAsia="en-GB"/>
        </w:rPr>
      </w:pPr>
      <w:r w:rsidRPr="007A0228">
        <w:rPr>
          <w:rFonts w:ascii="Aptos" w:eastAsia="Times New Roman" w:hAnsi="Aptos" w:cs="Times New Roman"/>
          <w:color w:val="000000"/>
          <w:lang w:val="hu-HU" w:eastAsia="en-GB"/>
        </w:rPr>
        <w:t> </w:t>
      </w:r>
    </w:p>
    <w:p w14:paraId="35F0D2FA" w14:textId="18DC0BC1" w:rsidR="00B262ED" w:rsidRPr="007A0228" w:rsidRDefault="000427E0" w:rsidP="00B262ED">
      <w:pPr>
        <w:shd w:val="clear" w:color="auto" w:fill="FFFFFF"/>
        <w:spacing w:after="0" w:line="240" w:lineRule="auto"/>
        <w:textAlignment w:val="baseline"/>
        <w:rPr>
          <w:rFonts w:ascii="Aptos" w:eastAsia="Times New Roman" w:hAnsi="Aptos" w:cs="Times New Roman"/>
          <w:color w:val="000000"/>
          <w:lang w:val="hu-HU" w:eastAsia="en-GB"/>
        </w:rPr>
      </w:pPr>
      <w:r w:rsidRPr="000427E0">
        <w:rPr>
          <w:rFonts w:ascii="Aptos" w:eastAsia="Times New Roman" w:hAnsi="Aptos" w:cs="Times New Roman"/>
          <w:b/>
          <w:bCs/>
          <w:color w:val="000000"/>
          <w:u w:val="single"/>
          <w:bdr w:val="none" w:sz="0" w:space="0" w:color="auto" w:frame="1"/>
          <w:lang w:val="hu-HU" w:eastAsia="en-GB"/>
        </w:rPr>
        <w:t>What support does the program provide?</w:t>
      </w:r>
    </w:p>
    <w:p w14:paraId="72DA812E" w14:textId="556639C9" w:rsidR="00B262ED" w:rsidRPr="007A0228" w:rsidRDefault="000427E0" w:rsidP="00B262ED">
      <w:pPr>
        <w:shd w:val="clear" w:color="auto" w:fill="FFFFFF"/>
        <w:spacing w:after="0" w:line="240" w:lineRule="auto"/>
        <w:jc w:val="both"/>
        <w:textAlignment w:val="baseline"/>
        <w:rPr>
          <w:rFonts w:ascii="Aptos" w:eastAsia="Times New Roman" w:hAnsi="Aptos" w:cs="Times New Roman"/>
          <w:color w:val="000000"/>
          <w:lang w:val="hu-HU" w:eastAsia="en-GB"/>
        </w:rPr>
      </w:pPr>
      <w:r w:rsidRPr="000427E0">
        <w:rPr>
          <w:rFonts w:ascii="Aptos" w:eastAsia="Times New Roman" w:hAnsi="Aptos" w:cs="Times New Roman"/>
          <w:color w:val="000000"/>
          <w:bdr w:val="none" w:sz="0" w:space="0" w:color="auto" w:frame="1"/>
          <w:lang w:val="hu-HU" w:eastAsia="en-GB"/>
        </w:rPr>
        <w:t>Within the framework of the Erasmus+ program, beneficiaries may receive living and travel allowances</w:t>
      </w:r>
      <w:r w:rsidR="00B262ED" w:rsidRPr="007A0228">
        <w:rPr>
          <w:rFonts w:ascii="Aptos" w:eastAsia="Times New Roman" w:hAnsi="Aptos" w:cs="Times New Roman"/>
          <w:color w:val="000000"/>
          <w:bdr w:val="none" w:sz="0" w:space="0" w:color="auto" w:frame="1"/>
          <w:lang w:val="hu-HU" w:eastAsia="en-GB"/>
        </w:rPr>
        <w:t>.</w:t>
      </w:r>
    </w:p>
    <w:p w14:paraId="439AC30A" w14:textId="77777777" w:rsidR="00B262ED" w:rsidRPr="007A0228" w:rsidRDefault="00B262ED" w:rsidP="00B262ED">
      <w:pPr>
        <w:shd w:val="clear" w:color="auto" w:fill="FFFFFF"/>
        <w:spacing w:after="0" w:line="240" w:lineRule="auto"/>
        <w:jc w:val="both"/>
        <w:textAlignment w:val="baseline"/>
        <w:rPr>
          <w:rFonts w:ascii="Aptos" w:eastAsia="Times New Roman" w:hAnsi="Aptos" w:cs="Times New Roman"/>
          <w:color w:val="000000"/>
          <w:lang w:val="hu-HU" w:eastAsia="en-GB"/>
        </w:rPr>
      </w:pPr>
      <w:r w:rsidRPr="007A0228">
        <w:rPr>
          <w:rFonts w:ascii="Aptos" w:eastAsia="Times New Roman" w:hAnsi="Aptos" w:cs="Times New Roman"/>
          <w:color w:val="000000"/>
          <w:bdr w:val="none" w:sz="0" w:space="0" w:color="auto" w:frame="1"/>
          <w:lang w:val="hu-HU" w:eastAsia="en-GB"/>
        </w:rPr>
        <w:t> </w:t>
      </w:r>
    </w:p>
    <w:p w14:paraId="1187E12B" w14:textId="77777777" w:rsidR="000427E0" w:rsidRDefault="000427E0" w:rsidP="00B262ED">
      <w:pPr>
        <w:shd w:val="clear" w:color="auto" w:fill="FFFFFF"/>
        <w:spacing w:after="0" w:line="207" w:lineRule="atLeast"/>
        <w:jc w:val="both"/>
        <w:textAlignment w:val="baseline"/>
        <w:rPr>
          <w:rFonts w:ascii="Aptos" w:eastAsia="Times New Roman" w:hAnsi="Aptos" w:cs="Times New Roman"/>
          <w:color w:val="000000"/>
          <w:bdr w:val="none" w:sz="0" w:space="0" w:color="auto" w:frame="1"/>
          <w:lang w:eastAsia="en-GB"/>
        </w:rPr>
      </w:pPr>
      <w:r w:rsidRPr="000427E0">
        <w:rPr>
          <w:rFonts w:ascii="Aptos" w:eastAsia="Times New Roman" w:hAnsi="Aptos" w:cs="Times New Roman"/>
          <w:color w:val="000000"/>
          <w:bdr w:val="none" w:sz="0" w:space="0" w:color="auto" w:frame="1"/>
          <w:lang w:eastAsia="en-GB"/>
        </w:rPr>
        <w:t>Amount of support:</w:t>
      </w:r>
    </w:p>
    <w:p w14:paraId="69955BFE" w14:textId="032EDF4E" w:rsidR="00B262ED" w:rsidRPr="007A0228" w:rsidRDefault="000427E0" w:rsidP="00B262ED">
      <w:pPr>
        <w:shd w:val="clear" w:color="auto" w:fill="FFFFFF"/>
        <w:spacing w:after="0" w:line="240" w:lineRule="auto"/>
        <w:jc w:val="both"/>
        <w:textAlignment w:val="baseline"/>
        <w:rPr>
          <w:rFonts w:ascii="Aptos" w:eastAsia="Times New Roman" w:hAnsi="Aptos" w:cs="Times New Roman"/>
          <w:b/>
          <w:bCs/>
          <w:color w:val="000000"/>
          <w:bdr w:val="none" w:sz="0" w:space="0" w:color="auto" w:frame="1"/>
          <w:lang w:val="hu-HU" w:eastAsia="en-GB"/>
        </w:rPr>
      </w:pPr>
      <w:r w:rsidRPr="000427E0">
        <w:rPr>
          <w:rFonts w:ascii="Aptos" w:eastAsia="Times New Roman" w:hAnsi="Aptos" w:cs="Times New Roman"/>
          <w:b/>
          <w:bCs/>
          <w:color w:val="000000"/>
          <w:bdr w:val="none" w:sz="0" w:space="0" w:color="auto" w:frame="1"/>
          <w:lang w:val="hu-HU" w:eastAsia="en-GB"/>
        </w:rPr>
        <w:t>The amount of support consists of two factors: first, it depends on the daily living allowance rate of the destination country, which should be multiplied by the number of days spent abroad (excluding travel days); the second factor is calculated based on the travel distance. These amounts are detailed in the tables below:</w:t>
      </w:r>
      <w:r w:rsidR="00B262ED" w:rsidRPr="007A0228">
        <w:rPr>
          <w:rFonts w:ascii="Aptos" w:eastAsia="Times New Roman" w:hAnsi="Aptos" w:cs="Times New Roman"/>
          <w:b/>
          <w:bCs/>
          <w:color w:val="000000"/>
          <w:bdr w:val="none" w:sz="0" w:space="0" w:color="auto" w:frame="1"/>
          <w:lang w:val="hu-HU" w:eastAsia="en-GB"/>
        </w:rPr>
        <w:t> </w:t>
      </w:r>
    </w:p>
    <w:p w14:paraId="60CA529F" w14:textId="77777777" w:rsidR="00147E98" w:rsidRDefault="00147E98" w:rsidP="00147E98">
      <w:pPr>
        <w:shd w:val="clear" w:color="auto" w:fill="FFFFFF"/>
        <w:spacing w:after="0" w:line="240" w:lineRule="auto"/>
        <w:jc w:val="both"/>
        <w:textAlignment w:val="baseline"/>
        <w:rPr>
          <w:rFonts w:ascii="Aptos" w:eastAsia="Times New Roman" w:hAnsi="Aptos" w:cs="Times New Roman"/>
          <w:color w:val="000000"/>
          <w:lang w:val="hu-HU" w:eastAsia="en-GB"/>
        </w:rPr>
      </w:pPr>
    </w:p>
    <w:p w14:paraId="771251C5" w14:textId="77777777" w:rsidR="00A52A63" w:rsidRDefault="00A52A63" w:rsidP="00147E98">
      <w:pPr>
        <w:shd w:val="clear" w:color="auto" w:fill="FFFFFF"/>
        <w:spacing w:after="0" w:line="240" w:lineRule="auto"/>
        <w:jc w:val="both"/>
        <w:textAlignment w:val="baseline"/>
        <w:rPr>
          <w:rFonts w:ascii="Aptos" w:eastAsia="Times New Roman" w:hAnsi="Aptos" w:cs="Times New Roman"/>
          <w:color w:val="000000"/>
          <w:lang w:val="hu-HU" w:eastAsia="en-GB"/>
        </w:rPr>
      </w:pPr>
    </w:p>
    <w:p w14:paraId="4A51E96E" w14:textId="77777777" w:rsidR="000427E0" w:rsidRDefault="000427E0" w:rsidP="00147E98">
      <w:pPr>
        <w:shd w:val="clear" w:color="auto" w:fill="FFFFFF"/>
        <w:spacing w:after="0" w:line="240" w:lineRule="auto"/>
        <w:textAlignment w:val="baseline"/>
        <w:rPr>
          <w:rFonts w:ascii="Aptos" w:eastAsia="Times New Roman" w:hAnsi="Aptos" w:cs="Times New Roman"/>
          <w:color w:val="000000"/>
          <w:lang w:val="hu-HU" w:eastAsia="en-GB"/>
        </w:rPr>
      </w:pPr>
    </w:p>
    <w:p w14:paraId="7A1F7822" w14:textId="77777777" w:rsidR="000427E0" w:rsidRDefault="000427E0" w:rsidP="00147E98">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4CD08264" w14:textId="4374FD1F" w:rsidR="00147E98" w:rsidRPr="00187CBF" w:rsidRDefault="000427E0" w:rsidP="00147E98">
      <w:pPr>
        <w:shd w:val="clear" w:color="auto" w:fill="FFFFFF"/>
        <w:spacing w:after="0" w:line="240" w:lineRule="auto"/>
        <w:textAlignment w:val="baseline"/>
        <w:rPr>
          <w:rFonts w:ascii="Aptos" w:eastAsia="Times New Roman" w:hAnsi="Aptos" w:cs="Times New Roman"/>
          <w:color w:val="000000"/>
          <w:lang w:val="hu-HU" w:eastAsia="en-GB"/>
        </w:rPr>
      </w:pPr>
      <w:r w:rsidRPr="000427E0">
        <w:rPr>
          <w:rFonts w:ascii="Aptos" w:eastAsia="Times New Roman" w:hAnsi="Aptos" w:cs="Times New Roman"/>
          <w:b/>
          <w:bCs/>
          <w:color w:val="000000"/>
          <w:bdr w:val="none" w:sz="0" w:space="0" w:color="auto" w:frame="1"/>
          <w:lang w:val="hu-HU" w:eastAsia="en-GB"/>
        </w:rPr>
        <w:t>Scholarship amounts for the 2025-26 academic year:</w:t>
      </w:r>
    </w:p>
    <w:tbl>
      <w:tblPr>
        <w:tblW w:w="9204"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645"/>
        <w:gridCol w:w="1559"/>
      </w:tblGrid>
      <w:tr w:rsidR="00147E98" w:rsidRPr="00187CBF" w14:paraId="5A8AFEE1" w14:textId="77777777" w:rsidTr="00724003">
        <w:tc>
          <w:tcPr>
            <w:tcW w:w="7645" w:type="dxa"/>
            <w:tcBorders>
              <w:top w:val="single" w:sz="8" w:space="0" w:color="000000"/>
              <w:left w:val="single" w:sz="8" w:space="0" w:color="000000"/>
              <w:bottom w:val="single" w:sz="8" w:space="0" w:color="000000"/>
              <w:right w:val="nil"/>
            </w:tcBorders>
            <w:shd w:val="clear" w:color="auto" w:fill="EEECE1"/>
            <w:vAlign w:val="bottom"/>
            <w:hideMark/>
          </w:tcPr>
          <w:p w14:paraId="76270DFE" w14:textId="0B9C8F10" w:rsidR="00147E98" w:rsidRPr="00187CBF" w:rsidRDefault="005F5B21"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bdr w:val="none" w:sz="0" w:space="0" w:color="auto" w:frame="1"/>
                <w:lang w:val="hu-HU" w:eastAsia="en-GB"/>
              </w:rPr>
              <w:t>Host</w:t>
            </w:r>
            <w:r w:rsidR="000427E0">
              <w:rPr>
                <w:rFonts w:ascii="Aptos" w:eastAsia="Times New Roman" w:hAnsi="Aptos" w:cs="Times New Roman"/>
                <w:bdr w:val="none" w:sz="0" w:space="0" w:color="auto" w:frame="1"/>
                <w:lang w:val="hu-HU" w:eastAsia="en-GB"/>
              </w:rPr>
              <w:t xml:space="preserve"> country</w:t>
            </w:r>
          </w:p>
        </w:tc>
        <w:tc>
          <w:tcPr>
            <w:tcW w:w="1559" w:type="dxa"/>
            <w:tcBorders>
              <w:top w:val="single" w:sz="8" w:space="0" w:color="000000"/>
              <w:left w:val="single" w:sz="8" w:space="0" w:color="000000"/>
              <w:bottom w:val="single" w:sz="8" w:space="0" w:color="000000"/>
              <w:right w:val="single" w:sz="8" w:space="0" w:color="auto"/>
            </w:tcBorders>
            <w:shd w:val="clear" w:color="auto" w:fill="EEECE1"/>
            <w:vAlign w:val="bottom"/>
            <w:hideMark/>
          </w:tcPr>
          <w:p w14:paraId="5350B70B" w14:textId="23738871" w:rsidR="00147E98" w:rsidRPr="00187CBF" w:rsidRDefault="000427E0" w:rsidP="00724003">
            <w:pPr>
              <w:spacing w:after="0" w:line="240" w:lineRule="auto"/>
              <w:jc w:val="center"/>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 xml:space="preserve">Amount per day </w:t>
            </w:r>
            <w:r w:rsidR="00147E98" w:rsidRPr="00187CBF">
              <w:rPr>
                <w:rFonts w:ascii="Aptos" w:eastAsia="Times New Roman" w:hAnsi="Aptos" w:cs="Times New Roman"/>
                <w:lang w:val="hu-HU" w:eastAsia="en-GB"/>
              </w:rPr>
              <w:t>(EUR)</w:t>
            </w:r>
          </w:p>
        </w:tc>
      </w:tr>
      <w:tr w:rsidR="00147E98" w:rsidRPr="00187CBF" w14:paraId="27563CBB" w14:textId="77777777" w:rsidTr="00724003">
        <w:tc>
          <w:tcPr>
            <w:tcW w:w="7645" w:type="dxa"/>
            <w:tcBorders>
              <w:top w:val="nil"/>
              <w:left w:val="single" w:sz="8" w:space="0" w:color="000000"/>
              <w:bottom w:val="single" w:sz="8" w:space="0" w:color="000000"/>
              <w:right w:val="nil"/>
            </w:tcBorders>
            <w:vAlign w:val="bottom"/>
            <w:hideMark/>
          </w:tcPr>
          <w:p w14:paraId="2F62D999" w14:textId="77777777" w:rsidR="006923A6" w:rsidRDefault="006923A6" w:rsidP="00724003">
            <w:pPr>
              <w:spacing w:after="0" w:line="240" w:lineRule="auto"/>
              <w:textAlignment w:val="baseline"/>
              <w:rPr>
                <w:rFonts w:ascii="Aptos" w:eastAsia="Times New Roman" w:hAnsi="Aptos" w:cs="Times New Roman"/>
                <w:color w:val="333333"/>
                <w:bdr w:val="none" w:sz="0" w:space="0" w:color="auto" w:frame="1"/>
                <w:shd w:val="clear" w:color="auto" w:fill="FFFFFF"/>
                <w:lang w:val="hu-HU" w:eastAsia="en-GB"/>
              </w:rPr>
            </w:pPr>
          </w:p>
          <w:p w14:paraId="589239C8" w14:textId="54428626" w:rsidR="00147E98" w:rsidRDefault="000427E0" w:rsidP="00724003">
            <w:pPr>
              <w:spacing w:after="0" w:line="240" w:lineRule="auto"/>
              <w:textAlignment w:val="baseline"/>
              <w:rPr>
                <w:rFonts w:ascii="Aptos" w:eastAsia="Times New Roman" w:hAnsi="Aptos" w:cs="Times New Roman"/>
                <w:color w:val="333333"/>
                <w:bdr w:val="none" w:sz="0" w:space="0" w:color="auto" w:frame="1"/>
                <w:shd w:val="clear" w:color="auto" w:fill="FFFFFF"/>
                <w:lang w:val="hu-HU" w:eastAsia="en-GB"/>
              </w:rPr>
            </w:pPr>
            <w:r w:rsidRPr="000427E0">
              <w:rPr>
                <w:rFonts w:ascii="Aptos" w:eastAsia="Times New Roman" w:hAnsi="Aptos" w:cs="Times New Roman"/>
                <w:color w:val="333333"/>
                <w:bdr w:val="none" w:sz="0" w:space="0" w:color="auto" w:frame="1"/>
                <w:shd w:val="clear" w:color="auto" w:fill="FFFFFF"/>
                <w:lang w:val="hu-HU" w:eastAsia="en-GB"/>
              </w:rPr>
              <w:t>Austria, Belgium, Denmark, Finland, Germany, Iceland, Ireland, Italy, Liechtenstein, Luxembourg, Netherlands, Norway, Sweden</w:t>
            </w:r>
          </w:p>
          <w:p w14:paraId="2160EE6F" w14:textId="329C407D" w:rsidR="006923A6" w:rsidRPr="00187CBF" w:rsidRDefault="006923A6" w:rsidP="00724003">
            <w:pPr>
              <w:spacing w:after="0" w:line="240" w:lineRule="auto"/>
              <w:textAlignment w:val="baseline"/>
              <w:rPr>
                <w:rFonts w:ascii="Aptos" w:eastAsia="Times New Roman" w:hAnsi="Aptos" w:cs="Times New Roman"/>
                <w:lang w:val="hu-HU" w:eastAsia="en-GB"/>
              </w:rPr>
            </w:pPr>
          </w:p>
        </w:tc>
        <w:tc>
          <w:tcPr>
            <w:tcW w:w="1559" w:type="dxa"/>
            <w:tcBorders>
              <w:top w:val="nil"/>
              <w:left w:val="single" w:sz="8" w:space="0" w:color="000000"/>
              <w:bottom w:val="single" w:sz="8" w:space="0" w:color="000000"/>
              <w:right w:val="single" w:sz="8" w:space="0" w:color="auto"/>
            </w:tcBorders>
            <w:vAlign w:val="center"/>
            <w:hideMark/>
          </w:tcPr>
          <w:p w14:paraId="1EA7D2FF" w14:textId="0EB213AD" w:rsidR="00147E98" w:rsidRPr="00187CBF" w:rsidRDefault="00147E98" w:rsidP="00724003">
            <w:pPr>
              <w:spacing w:after="0" w:line="240" w:lineRule="auto"/>
              <w:jc w:val="center"/>
              <w:textAlignment w:val="baseline"/>
              <w:rPr>
                <w:rFonts w:ascii="Aptos" w:eastAsia="Times New Roman" w:hAnsi="Aptos" w:cs="Times New Roman"/>
                <w:lang w:val="hu-HU" w:eastAsia="en-GB"/>
              </w:rPr>
            </w:pPr>
            <w:r w:rsidRPr="00187CBF">
              <w:rPr>
                <w:rFonts w:ascii="Aptos" w:eastAsia="Times New Roman" w:hAnsi="Aptos" w:cs="Times New Roman"/>
                <w:b/>
                <w:bCs/>
                <w:bdr w:val="none" w:sz="0" w:space="0" w:color="auto" w:frame="1"/>
                <w:lang w:val="hu-HU" w:eastAsia="en-GB"/>
              </w:rPr>
              <w:t xml:space="preserve">170 € / </w:t>
            </w:r>
            <w:r w:rsidR="000427E0">
              <w:rPr>
                <w:rFonts w:ascii="Aptos" w:eastAsia="Times New Roman" w:hAnsi="Aptos" w:cs="Times New Roman"/>
                <w:b/>
                <w:bCs/>
                <w:bdr w:val="none" w:sz="0" w:space="0" w:color="auto" w:frame="1"/>
                <w:lang w:val="hu-HU" w:eastAsia="en-GB"/>
              </w:rPr>
              <w:t>day</w:t>
            </w:r>
          </w:p>
        </w:tc>
      </w:tr>
      <w:tr w:rsidR="00147E98" w:rsidRPr="00187CBF" w14:paraId="3EC1EF7C" w14:textId="77777777" w:rsidTr="00724003">
        <w:tc>
          <w:tcPr>
            <w:tcW w:w="7645" w:type="dxa"/>
            <w:tcBorders>
              <w:top w:val="single" w:sz="4" w:space="0" w:color="auto"/>
              <w:left w:val="single" w:sz="8" w:space="0" w:color="000000"/>
              <w:bottom w:val="single" w:sz="4" w:space="0" w:color="auto"/>
              <w:right w:val="nil"/>
            </w:tcBorders>
            <w:vAlign w:val="bottom"/>
            <w:hideMark/>
          </w:tcPr>
          <w:p w14:paraId="5C44D338" w14:textId="77777777" w:rsidR="006923A6" w:rsidRDefault="006923A6" w:rsidP="00724003">
            <w:pPr>
              <w:spacing w:after="0" w:line="240" w:lineRule="auto"/>
              <w:textAlignment w:val="baseline"/>
              <w:rPr>
                <w:rFonts w:ascii="Aptos" w:eastAsia="Times New Roman" w:hAnsi="Aptos" w:cs="Times New Roman"/>
                <w:lang w:val="hu-HU" w:eastAsia="en-GB"/>
              </w:rPr>
            </w:pPr>
          </w:p>
          <w:p w14:paraId="32649F56" w14:textId="23B5E6F7" w:rsidR="006923A6" w:rsidRPr="00187CBF" w:rsidRDefault="000427E0" w:rsidP="00724003">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Third countries not associated with the program in Regions 13 and 14</w:t>
            </w:r>
          </w:p>
        </w:tc>
        <w:tc>
          <w:tcPr>
            <w:tcW w:w="1559" w:type="dxa"/>
            <w:tcBorders>
              <w:top w:val="single" w:sz="4" w:space="0" w:color="auto"/>
              <w:left w:val="single" w:sz="8" w:space="0" w:color="000000"/>
              <w:bottom w:val="single" w:sz="4" w:space="0" w:color="auto"/>
              <w:right w:val="single" w:sz="8" w:space="0" w:color="auto"/>
            </w:tcBorders>
            <w:vAlign w:val="center"/>
            <w:hideMark/>
          </w:tcPr>
          <w:p w14:paraId="59417212" w14:textId="21797983" w:rsidR="00147E98" w:rsidRPr="00187CBF" w:rsidRDefault="00147E98" w:rsidP="00724003">
            <w:pPr>
              <w:spacing w:after="0" w:line="240" w:lineRule="auto"/>
              <w:jc w:val="center"/>
              <w:textAlignment w:val="baseline"/>
              <w:rPr>
                <w:rFonts w:ascii="Aptos" w:eastAsia="Times New Roman" w:hAnsi="Aptos" w:cs="Times New Roman"/>
                <w:lang w:val="hu-HU" w:eastAsia="en-GB"/>
              </w:rPr>
            </w:pPr>
            <w:r w:rsidRPr="00187CBF">
              <w:rPr>
                <w:rFonts w:ascii="Aptos" w:eastAsia="Times New Roman" w:hAnsi="Aptos" w:cs="Times New Roman"/>
                <w:b/>
                <w:bCs/>
                <w:bdr w:val="none" w:sz="0" w:space="0" w:color="auto" w:frame="1"/>
                <w:lang w:val="hu-HU" w:eastAsia="en-GB"/>
              </w:rPr>
              <w:t xml:space="preserve">170 € / </w:t>
            </w:r>
            <w:r w:rsidR="000427E0">
              <w:rPr>
                <w:rFonts w:ascii="Aptos" w:eastAsia="Times New Roman" w:hAnsi="Aptos" w:cs="Times New Roman"/>
                <w:b/>
                <w:bCs/>
                <w:bdr w:val="none" w:sz="0" w:space="0" w:color="auto" w:frame="1"/>
                <w:lang w:val="hu-HU" w:eastAsia="en-GB"/>
              </w:rPr>
              <w:t>day</w:t>
            </w:r>
          </w:p>
        </w:tc>
      </w:tr>
      <w:tr w:rsidR="00147E98" w:rsidRPr="00187CBF" w14:paraId="06F900D8" w14:textId="77777777" w:rsidTr="00724003">
        <w:tc>
          <w:tcPr>
            <w:tcW w:w="7645" w:type="dxa"/>
            <w:tcBorders>
              <w:top w:val="single" w:sz="4" w:space="0" w:color="auto"/>
              <w:left w:val="single" w:sz="4" w:space="0" w:color="auto"/>
              <w:bottom w:val="single" w:sz="4" w:space="0" w:color="auto"/>
              <w:right w:val="single" w:sz="4" w:space="0" w:color="auto"/>
            </w:tcBorders>
            <w:vAlign w:val="bottom"/>
            <w:hideMark/>
          </w:tcPr>
          <w:p w14:paraId="566BD542" w14:textId="77777777" w:rsidR="006923A6" w:rsidRDefault="006923A6" w:rsidP="00724003">
            <w:pPr>
              <w:spacing w:after="0" w:line="240" w:lineRule="auto"/>
              <w:textAlignment w:val="baseline"/>
              <w:rPr>
                <w:rFonts w:ascii="Aptos" w:eastAsia="Times New Roman" w:hAnsi="Aptos" w:cs="Times New Roman"/>
                <w:lang w:val="hu-HU" w:eastAsia="en-GB"/>
              </w:rPr>
            </w:pPr>
          </w:p>
          <w:p w14:paraId="310D44CF" w14:textId="4EA32478" w:rsidR="006923A6" w:rsidRPr="00187CBF" w:rsidRDefault="000427E0" w:rsidP="00724003">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Cyprus, Czech Republic, Estonia, Greece, Latvia, Malta, Portugal, Slovakia, Slovenia, Spain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158E17" w14:textId="533EF58A" w:rsidR="00147E98" w:rsidRPr="00187CBF" w:rsidRDefault="00147E98" w:rsidP="00724003">
            <w:pPr>
              <w:spacing w:after="0" w:line="240" w:lineRule="auto"/>
              <w:jc w:val="center"/>
              <w:textAlignment w:val="baseline"/>
              <w:rPr>
                <w:rFonts w:ascii="Aptos" w:eastAsia="Times New Roman" w:hAnsi="Aptos" w:cs="Times New Roman"/>
                <w:lang w:val="hu-HU" w:eastAsia="en-GB"/>
              </w:rPr>
            </w:pPr>
            <w:r w:rsidRPr="00187CBF">
              <w:rPr>
                <w:rFonts w:ascii="Aptos" w:eastAsia="Times New Roman" w:hAnsi="Aptos" w:cs="Times New Roman"/>
                <w:b/>
                <w:bCs/>
                <w:bdr w:val="none" w:sz="0" w:space="0" w:color="auto" w:frame="1"/>
                <w:lang w:val="hu-HU" w:eastAsia="en-GB"/>
              </w:rPr>
              <w:t xml:space="preserve">152 € / </w:t>
            </w:r>
            <w:r w:rsidR="000427E0">
              <w:rPr>
                <w:rFonts w:ascii="Aptos" w:eastAsia="Times New Roman" w:hAnsi="Aptos" w:cs="Times New Roman"/>
                <w:b/>
                <w:bCs/>
                <w:bdr w:val="none" w:sz="0" w:space="0" w:color="auto" w:frame="1"/>
                <w:lang w:val="hu-HU" w:eastAsia="en-GB"/>
              </w:rPr>
              <w:t>day</w:t>
            </w:r>
          </w:p>
        </w:tc>
      </w:tr>
      <w:tr w:rsidR="00147E98" w:rsidRPr="00187CBF" w14:paraId="75E2D981" w14:textId="77777777" w:rsidTr="00724003">
        <w:tc>
          <w:tcPr>
            <w:tcW w:w="7645" w:type="dxa"/>
            <w:tcBorders>
              <w:top w:val="single" w:sz="4" w:space="0" w:color="auto"/>
              <w:left w:val="single" w:sz="4" w:space="0" w:color="auto"/>
              <w:bottom w:val="single" w:sz="4" w:space="0" w:color="auto"/>
              <w:right w:val="single" w:sz="4" w:space="0" w:color="auto"/>
            </w:tcBorders>
            <w:vAlign w:val="bottom"/>
          </w:tcPr>
          <w:p w14:paraId="13C54078" w14:textId="77777777" w:rsidR="006923A6" w:rsidRDefault="006923A6" w:rsidP="00724003">
            <w:pPr>
              <w:spacing w:after="0" w:line="240" w:lineRule="auto"/>
              <w:textAlignment w:val="baseline"/>
              <w:rPr>
                <w:rFonts w:ascii="Aptos" w:eastAsia="Times New Roman" w:hAnsi="Aptos" w:cs="Times New Roman"/>
                <w:lang w:val="hu-HU" w:eastAsia="en-GB"/>
              </w:rPr>
            </w:pPr>
          </w:p>
          <w:p w14:paraId="19A214F2" w14:textId="7C1AA96A" w:rsidR="006923A6" w:rsidRPr="00187CBF" w:rsidRDefault="000427E0" w:rsidP="00724003">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Bulgaria, North Macedonia, Croatia, Poland, Lithuania, Hungary, Romania, Serbia, Turkey</w:t>
            </w:r>
          </w:p>
        </w:tc>
        <w:tc>
          <w:tcPr>
            <w:tcW w:w="1559" w:type="dxa"/>
            <w:tcBorders>
              <w:top w:val="single" w:sz="4" w:space="0" w:color="auto"/>
              <w:left w:val="single" w:sz="4" w:space="0" w:color="auto"/>
              <w:bottom w:val="single" w:sz="4" w:space="0" w:color="auto"/>
              <w:right w:val="single" w:sz="4" w:space="0" w:color="auto"/>
            </w:tcBorders>
            <w:vAlign w:val="center"/>
          </w:tcPr>
          <w:p w14:paraId="7A0A3D69" w14:textId="2E60B150" w:rsidR="00147E98" w:rsidRPr="00187CBF" w:rsidRDefault="00147E98" w:rsidP="00724003">
            <w:pPr>
              <w:spacing w:after="0" w:line="240" w:lineRule="auto"/>
              <w:jc w:val="center"/>
              <w:textAlignment w:val="baseline"/>
              <w:rPr>
                <w:rFonts w:ascii="Aptos" w:eastAsia="Times New Roman" w:hAnsi="Aptos" w:cs="Times New Roman"/>
                <w:b/>
                <w:bCs/>
                <w:bdr w:val="none" w:sz="0" w:space="0" w:color="auto" w:frame="1"/>
                <w:lang w:val="hu-HU" w:eastAsia="en-GB"/>
              </w:rPr>
            </w:pPr>
            <w:r w:rsidRPr="00187CBF">
              <w:rPr>
                <w:rFonts w:ascii="Aptos" w:eastAsia="Times New Roman" w:hAnsi="Aptos" w:cs="Times New Roman"/>
                <w:b/>
                <w:bCs/>
                <w:bdr w:val="none" w:sz="0" w:space="0" w:color="auto" w:frame="1"/>
                <w:lang w:val="hu-HU" w:eastAsia="en-GB"/>
              </w:rPr>
              <w:t xml:space="preserve">132 € / </w:t>
            </w:r>
            <w:r w:rsidR="000427E0">
              <w:rPr>
                <w:rFonts w:ascii="Aptos" w:eastAsia="Times New Roman" w:hAnsi="Aptos" w:cs="Times New Roman"/>
                <w:b/>
                <w:bCs/>
                <w:bdr w:val="none" w:sz="0" w:space="0" w:color="auto" w:frame="1"/>
                <w:lang w:val="hu-HU" w:eastAsia="en-GB"/>
              </w:rPr>
              <w:t>day</w:t>
            </w:r>
          </w:p>
        </w:tc>
      </w:tr>
      <w:tr w:rsidR="00147E98" w:rsidRPr="00187CBF" w14:paraId="00540811" w14:textId="77777777" w:rsidTr="00724003">
        <w:tc>
          <w:tcPr>
            <w:tcW w:w="7645" w:type="dxa"/>
            <w:tcBorders>
              <w:top w:val="single" w:sz="4" w:space="0" w:color="auto"/>
              <w:left w:val="single" w:sz="4" w:space="0" w:color="auto"/>
              <w:bottom w:val="single" w:sz="4" w:space="0" w:color="auto"/>
              <w:right w:val="single" w:sz="4" w:space="0" w:color="auto"/>
            </w:tcBorders>
            <w:vAlign w:val="bottom"/>
          </w:tcPr>
          <w:p w14:paraId="09C8E03F" w14:textId="77777777" w:rsidR="006923A6" w:rsidRDefault="006923A6" w:rsidP="00724003">
            <w:pPr>
              <w:spacing w:after="0" w:line="240" w:lineRule="auto"/>
              <w:textAlignment w:val="baseline"/>
              <w:rPr>
                <w:rFonts w:ascii="Aptos" w:eastAsia="Times New Roman" w:hAnsi="Aptos" w:cs="Times New Roman"/>
                <w:lang w:val="hu-HU" w:eastAsia="en-GB"/>
              </w:rPr>
            </w:pPr>
          </w:p>
          <w:p w14:paraId="1ABF2D84" w14:textId="44AEBA18" w:rsidR="006923A6" w:rsidRPr="00187CBF" w:rsidRDefault="000427E0" w:rsidP="00724003">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Third countries not associated with the program in Regions 1 to 12</w:t>
            </w:r>
          </w:p>
        </w:tc>
        <w:tc>
          <w:tcPr>
            <w:tcW w:w="1559" w:type="dxa"/>
            <w:tcBorders>
              <w:top w:val="single" w:sz="4" w:space="0" w:color="auto"/>
              <w:left w:val="single" w:sz="4" w:space="0" w:color="auto"/>
              <w:bottom w:val="single" w:sz="4" w:space="0" w:color="auto"/>
              <w:right w:val="single" w:sz="4" w:space="0" w:color="auto"/>
            </w:tcBorders>
            <w:vAlign w:val="center"/>
          </w:tcPr>
          <w:p w14:paraId="3341D9FA" w14:textId="6A1A6E40" w:rsidR="00147E98" w:rsidRPr="00187CBF" w:rsidRDefault="00147E98" w:rsidP="00724003">
            <w:pPr>
              <w:spacing w:after="0" w:line="240" w:lineRule="auto"/>
              <w:jc w:val="center"/>
              <w:textAlignment w:val="baseline"/>
              <w:rPr>
                <w:rFonts w:ascii="Aptos" w:eastAsia="Times New Roman" w:hAnsi="Aptos" w:cs="Times New Roman"/>
                <w:b/>
                <w:bCs/>
                <w:bdr w:val="none" w:sz="0" w:space="0" w:color="auto" w:frame="1"/>
                <w:lang w:val="hu-HU" w:eastAsia="en-GB"/>
              </w:rPr>
            </w:pPr>
            <w:r w:rsidRPr="00187CBF">
              <w:rPr>
                <w:rFonts w:ascii="Aptos" w:eastAsia="Times New Roman" w:hAnsi="Aptos" w:cs="Times New Roman"/>
                <w:b/>
                <w:bCs/>
                <w:bdr w:val="none" w:sz="0" w:space="0" w:color="auto" w:frame="1"/>
                <w:lang w:val="hu-HU" w:eastAsia="en-GB"/>
              </w:rPr>
              <w:t xml:space="preserve">190 € / </w:t>
            </w:r>
            <w:r w:rsidR="000427E0">
              <w:rPr>
                <w:rFonts w:ascii="Aptos" w:eastAsia="Times New Roman" w:hAnsi="Aptos" w:cs="Times New Roman"/>
                <w:b/>
                <w:bCs/>
                <w:bdr w:val="none" w:sz="0" w:space="0" w:color="auto" w:frame="1"/>
                <w:lang w:val="hu-HU" w:eastAsia="en-GB"/>
              </w:rPr>
              <w:t>day</w:t>
            </w:r>
          </w:p>
        </w:tc>
      </w:tr>
    </w:tbl>
    <w:p w14:paraId="59CF958F" w14:textId="0511653A" w:rsidR="00BE2482" w:rsidRDefault="00147E98" w:rsidP="00A338E7">
      <w:pPr>
        <w:shd w:val="clear" w:color="auto" w:fill="FFFFFF"/>
        <w:spacing w:after="0" w:line="240" w:lineRule="auto"/>
        <w:ind w:left="1440"/>
        <w:textAlignment w:val="baseline"/>
        <w:rPr>
          <w:rFonts w:ascii="Aptos" w:eastAsia="Times New Roman" w:hAnsi="Aptos" w:cs="Times New Roman"/>
          <w:color w:val="000000"/>
          <w:bdr w:val="none" w:sz="0" w:space="0" w:color="auto" w:frame="1"/>
          <w:lang w:val="hu-HU" w:eastAsia="en-GB"/>
        </w:rPr>
      </w:pPr>
      <w:r w:rsidRPr="00187CBF">
        <w:rPr>
          <w:rFonts w:ascii="Aptos" w:eastAsia="Times New Roman" w:hAnsi="Aptos" w:cs="Times New Roman"/>
          <w:color w:val="000000"/>
          <w:bdr w:val="none" w:sz="0" w:space="0" w:color="auto" w:frame="1"/>
          <w:lang w:val="hu-HU" w:eastAsia="en-GB"/>
        </w:rPr>
        <w:t> </w:t>
      </w:r>
    </w:p>
    <w:p w14:paraId="72431723" w14:textId="77777777" w:rsidR="00BE2482" w:rsidRPr="0041179D" w:rsidRDefault="00BE2482" w:rsidP="0041179D">
      <w:pPr>
        <w:shd w:val="clear" w:color="auto" w:fill="FFFFFF"/>
        <w:spacing w:after="0" w:line="240" w:lineRule="auto"/>
        <w:ind w:left="1440"/>
        <w:textAlignment w:val="baseline"/>
        <w:rPr>
          <w:rFonts w:ascii="Aptos" w:eastAsia="Times New Roman" w:hAnsi="Aptos" w:cs="Times New Roman"/>
          <w:color w:val="000000"/>
          <w:bdr w:val="none" w:sz="0" w:space="0" w:color="auto" w:frame="1"/>
          <w:lang w:val="hu-HU" w:eastAsia="en-GB"/>
        </w:rPr>
      </w:pPr>
    </w:p>
    <w:p w14:paraId="45E76D1C" w14:textId="6FCF7E0A" w:rsidR="00A52A63" w:rsidRPr="00187CBF" w:rsidRDefault="005F5B21" w:rsidP="00A52A63">
      <w:pPr>
        <w:shd w:val="clear" w:color="auto" w:fill="FFFFFF"/>
        <w:spacing w:after="0" w:line="240" w:lineRule="auto"/>
        <w:textAlignment w:val="baseline"/>
        <w:rPr>
          <w:rFonts w:ascii="Aptos" w:eastAsia="Times New Roman" w:hAnsi="Aptos" w:cs="Times New Roman"/>
          <w:color w:val="000000"/>
          <w:lang w:val="hu-HU" w:eastAsia="en-GB"/>
        </w:rPr>
      </w:pPr>
      <w:r w:rsidRPr="005F5B21">
        <w:rPr>
          <w:rFonts w:ascii="Aptos" w:eastAsia="Times New Roman" w:hAnsi="Aptos" w:cs="Times New Roman"/>
          <w:u w:val="single"/>
          <w:bdr w:val="none" w:sz="0" w:space="0" w:color="auto" w:frame="1"/>
          <w:lang w:eastAsia="en-GB"/>
        </w:rPr>
        <w:t>Travel allowance</w:t>
      </w:r>
      <w:r>
        <w:rPr>
          <w:rFonts w:ascii="Aptos" w:eastAsia="Times New Roman" w:hAnsi="Aptos" w:cs="Times New Roman"/>
          <w:u w:val="single"/>
          <w:bdr w:val="none" w:sz="0" w:space="0" w:color="auto" w:frame="1"/>
          <w:lang w:eastAsia="en-GB"/>
        </w:rPr>
        <w:t>:</w:t>
      </w:r>
    </w:p>
    <w:tbl>
      <w:tblPr>
        <w:tblW w:w="9488"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258"/>
        <w:gridCol w:w="3544"/>
        <w:gridCol w:w="3686"/>
      </w:tblGrid>
      <w:tr w:rsidR="00A52A63" w:rsidRPr="00187CBF" w14:paraId="7175F165" w14:textId="77777777" w:rsidTr="00BE2482">
        <w:tc>
          <w:tcPr>
            <w:tcW w:w="2258" w:type="dxa"/>
            <w:tcBorders>
              <w:top w:val="single" w:sz="8" w:space="0" w:color="auto"/>
              <w:left w:val="single" w:sz="8" w:space="0" w:color="auto"/>
              <w:bottom w:val="single" w:sz="8" w:space="0" w:color="auto"/>
              <w:right w:val="single" w:sz="8" w:space="0" w:color="auto"/>
            </w:tcBorders>
          </w:tcPr>
          <w:p w14:paraId="5A51937A" w14:textId="77777777" w:rsidR="00A52A63" w:rsidRDefault="00A52A63" w:rsidP="00724003">
            <w:pPr>
              <w:spacing w:after="0" w:line="240" w:lineRule="auto"/>
              <w:jc w:val="center"/>
              <w:textAlignment w:val="baseline"/>
              <w:rPr>
                <w:rFonts w:ascii="Aptos" w:eastAsia="Times New Roman" w:hAnsi="Aptos" w:cs="Times New Roman"/>
                <w:bdr w:val="none" w:sz="0" w:space="0" w:color="auto" w:frame="1"/>
                <w:lang w:val="hu-HU" w:eastAsia="en-GB"/>
              </w:rPr>
            </w:pPr>
          </w:p>
          <w:p w14:paraId="06939407" w14:textId="50294B08" w:rsidR="00A52A63" w:rsidRPr="00187CBF" w:rsidRDefault="005F5B21" w:rsidP="00724003">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eastAsia="en-GB"/>
              </w:rPr>
              <w:t>Travel distances</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619204" w14:textId="77777777" w:rsidR="00BE2482" w:rsidRDefault="00BE2482" w:rsidP="00724003">
            <w:pPr>
              <w:spacing w:after="0" w:line="240" w:lineRule="auto"/>
              <w:jc w:val="center"/>
              <w:textAlignment w:val="baseline"/>
              <w:rPr>
                <w:rFonts w:ascii="Aptos" w:eastAsia="Times New Roman" w:hAnsi="Aptos" w:cs="Times New Roman"/>
                <w:lang w:val="hu-HU" w:eastAsia="en-GB"/>
              </w:rPr>
            </w:pPr>
          </w:p>
          <w:p w14:paraId="04677D37" w14:textId="399C81CE" w:rsidR="00A52A63" w:rsidRPr="00187CBF" w:rsidRDefault="005F5B21" w:rsidP="00724003">
            <w:pPr>
              <w:spacing w:after="0" w:line="240" w:lineRule="auto"/>
              <w:jc w:val="center"/>
              <w:textAlignment w:val="baseline"/>
              <w:rPr>
                <w:rFonts w:ascii="Aptos" w:eastAsia="Times New Roman" w:hAnsi="Aptos" w:cs="Times New Roman"/>
                <w:lang w:val="hu-HU" w:eastAsia="en-GB"/>
              </w:rPr>
            </w:pPr>
            <w:r w:rsidRPr="005F5B21">
              <w:rPr>
                <w:rFonts w:ascii="Aptos" w:eastAsia="Times New Roman" w:hAnsi="Aptos" w:cs="Times New Roman"/>
                <w:lang w:val="hu-HU" w:eastAsia="en-GB"/>
              </w:rPr>
              <w:t>Environmentally friendly / eco-friendly travel – Amount</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DB23D6" w14:textId="77777777" w:rsidR="00BE2482" w:rsidRDefault="00BE2482" w:rsidP="00BE2482">
            <w:pPr>
              <w:spacing w:after="0" w:line="240" w:lineRule="auto"/>
              <w:jc w:val="center"/>
              <w:textAlignment w:val="baseline"/>
              <w:rPr>
                <w:rFonts w:ascii="Aptos" w:eastAsia="Times New Roman" w:hAnsi="Aptos" w:cs="Times New Roman"/>
                <w:lang w:val="hu-HU" w:eastAsia="en-GB"/>
              </w:rPr>
            </w:pPr>
          </w:p>
          <w:p w14:paraId="2DB0C4AD" w14:textId="7D81383C" w:rsidR="00A52A63" w:rsidRPr="00187CBF" w:rsidRDefault="005F5B21" w:rsidP="00BE2482">
            <w:pPr>
              <w:spacing w:after="0" w:line="240" w:lineRule="auto"/>
              <w:jc w:val="center"/>
              <w:textAlignment w:val="baseline"/>
              <w:rPr>
                <w:rFonts w:ascii="Aptos" w:eastAsia="Times New Roman" w:hAnsi="Aptos" w:cs="Times New Roman"/>
                <w:lang w:val="hu-HU" w:eastAsia="en-GB"/>
              </w:rPr>
            </w:pPr>
            <w:r w:rsidRPr="005F5B21">
              <w:rPr>
                <w:rFonts w:ascii="Aptos" w:eastAsia="Times New Roman" w:hAnsi="Aptos" w:cs="Times New Roman"/>
                <w:lang w:eastAsia="en-GB"/>
              </w:rPr>
              <w:t>Non-environmentally friendly / non-eco-friendly travel – Amount</w:t>
            </w:r>
          </w:p>
        </w:tc>
      </w:tr>
      <w:tr w:rsidR="00A52A63" w:rsidRPr="00187CBF" w14:paraId="0E274A6A" w14:textId="77777777" w:rsidTr="00BE2482">
        <w:tc>
          <w:tcPr>
            <w:tcW w:w="2258" w:type="dxa"/>
            <w:tcBorders>
              <w:top w:val="nil"/>
              <w:left w:val="single" w:sz="8" w:space="0" w:color="auto"/>
              <w:bottom w:val="single" w:sz="8" w:space="0" w:color="auto"/>
              <w:right w:val="single" w:sz="8" w:space="0" w:color="auto"/>
            </w:tcBorders>
          </w:tcPr>
          <w:p w14:paraId="54BA93A5" w14:textId="0E083C73" w:rsidR="00A52A63" w:rsidRPr="00187CBF" w:rsidRDefault="005F5B21" w:rsidP="00724003">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10 and 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4BF06C6" w14:textId="7D3E56EC"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56 EUR/ </w:t>
            </w:r>
            <w:r w:rsidR="005F5B21">
              <w:rPr>
                <w:rFonts w:ascii="Aptos" w:eastAsia="Times New Roman" w:hAnsi="Aptos" w:cs="Times New Roman"/>
                <w:lang w:val="hu-HU" w:eastAsia="en-GB"/>
              </w:rPr>
              <w:t>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7387A2" w14:textId="3926522C"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28 EUR/ </w:t>
            </w:r>
            <w:r w:rsidR="005F5B21">
              <w:rPr>
                <w:rFonts w:ascii="Aptos" w:eastAsia="Times New Roman" w:hAnsi="Aptos" w:cs="Times New Roman"/>
                <w:lang w:val="hu-HU" w:eastAsia="en-GB"/>
              </w:rPr>
              <w:t>participant</w:t>
            </w:r>
          </w:p>
        </w:tc>
      </w:tr>
      <w:tr w:rsidR="00A52A63" w:rsidRPr="00187CBF" w14:paraId="78686EB1" w14:textId="77777777" w:rsidTr="00BE2482">
        <w:tc>
          <w:tcPr>
            <w:tcW w:w="2258" w:type="dxa"/>
            <w:tcBorders>
              <w:top w:val="nil"/>
              <w:left w:val="single" w:sz="8" w:space="0" w:color="auto"/>
              <w:bottom w:val="single" w:sz="8" w:space="0" w:color="auto"/>
              <w:right w:val="single" w:sz="8" w:space="0" w:color="auto"/>
            </w:tcBorders>
          </w:tcPr>
          <w:p w14:paraId="145E8207" w14:textId="71A99D31" w:rsidR="00A52A63" w:rsidRPr="00187CBF" w:rsidRDefault="005F5B21" w:rsidP="00724003">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100 and 499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AEFEE5" w14:textId="60577F28"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285 EUR/ </w:t>
            </w:r>
            <w:r w:rsidR="005F5B21">
              <w:rPr>
                <w:rFonts w:ascii="Aptos" w:eastAsia="Times New Roman" w:hAnsi="Aptos" w:cs="Times New Roman"/>
                <w:lang w:val="hu-HU" w:eastAsia="en-GB"/>
              </w:rPr>
              <w:t>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753B15" w14:textId="2CD0C8C0"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211 EUR/ </w:t>
            </w:r>
            <w:r w:rsidR="005F5B21">
              <w:rPr>
                <w:rFonts w:ascii="Aptos" w:eastAsia="Times New Roman" w:hAnsi="Aptos" w:cs="Times New Roman"/>
                <w:lang w:val="hu-HU" w:eastAsia="en-GB"/>
              </w:rPr>
              <w:t>participant</w:t>
            </w:r>
          </w:p>
        </w:tc>
      </w:tr>
      <w:tr w:rsidR="00A52A63" w:rsidRPr="00187CBF" w14:paraId="3F31B6AA" w14:textId="77777777" w:rsidTr="00BE2482">
        <w:tc>
          <w:tcPr>
            <w:tcW w:w="2258" w:type="dxa"/>
            <w:tcBorders>
              <w:top w:val="nil"/>
              <w:left w:val="single" w:sz="8" w:space="0" w:color="auto"/>
              <w:bottom w:val="single" w:sz="8" w:space="0" w:color="auto"/>
              <w:right w:val="single" w:sz="8" w:space="0" w:color="auto"/>
            </w:tcBorders>
          </w:tcPr>
          <w:p w14:paraId="596B62E0" w14:textId="46CB07C4" w:rsidR="00A52A63" w:rsidRPr="00187CBF" w:rsidRDefault="005F5B21" w:rsidP="00724003">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500 and 1999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7BD1ED8" w14:textId="3EAF5832"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417 EUR/ </w:t>
            </w:r>
            <w:r w:rsidR="005F5B21">
              <w:rPr>
                <w:rFonts w:ascii="Aptos" w:eastAsia="Times New Roman" w:hAnsi="Aptos" w:cs="Times New Roman"/>
                <w:lang w:val="hu-HU" w:eastAsia="en-GB"/>
              </w:rPr>
              <w:t>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54F46B" w14:textId="2F692072"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309 EUR/ </w:t>
            </w:r>
            <w:r w:rsidR="005F5B21">
              <w:rPr>
                <w:rFonts w:ascii="Aptos" w:eastAsia="Times New Roman" w:hAnsi="Aptos" w:cs="Times New Roman"/>
                <w:lang w:val="hu-HU" w:eastAsia="en-GB"/>
              </w:rPr>
              <w:t>participant</w:t>
            </w:r>
          </w:p>
        </w:tc>
      </w:tr>
      <w:tr w:rsidR="00A52A63" w:rsidRPr="00187CBF" w14:paraId="7C22FF62" w14:textId="77777777" w:rsidTr="00BE2482">
        <w:tc>
          <w:tcPr>
            <w:tcW w:w="2258" w:type="dxa"/>
            <w:tcBorders>
              <w:top w:val="nil"/>
              <w:left w:val="single" w:sz="8" w:space="0" w:color="auto"/>
              <w:bottom w:val="single" w:sz="8" w:space="0" w:color="auto"/>
              <w:right w:val="single" w:sz="8" w:space="0" w:color="auto"/>
            </w:tcBorders>
          </w:tcPr>
          <w:p w14:paraId="71397318" w14:textId="03C98689" w:rsidR="00A52A63" w:rsidRPr="00187CBF" w:rsidRDefault="005F5B21" w:rsidP="00724003">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2000 and 2999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40149AB" w14:textId="4BABF672"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535 EUR/ </w:t>
            </w:r>
            <w:r w:rsidR="005F5B21">
              <w:rPr>
                <w:rFonts w:ascii="Aptos" w:eastAsia="Times New Roman" w:hAnsi="Aptos" w:cs="Times New Roman"/>
                <w:lang w:val="hu-HU" w:eastAsia="en-GB"/>
              </w:rPr>
              <w:t>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73F8F8" w14:textId="1C8F02CE"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395 EUR/ </w:t>
            </w:r>
            <w:r w:rsidR="005F5B21">
              <w:rPr>
                <w:rFonts w:ascii="Aptos" w:eastAsia="Times New Roman" w:hAnsi="Aptos" w:cs="Times New Roman"/>
                <w:lang w:val="hu-HU" w:eastAsia="en-GB"/>
              </w:rPr>
              <w:t>participant</w:t>
            </w:r>
          </w:p>
        </w:tc>
      </w:tr>
      <w:tr w:rsidR="00A52A63" w:rsidRPr="00187CBF" w14:paraId="5DDCDB48" w14:textId="77777777" w:rsidTr="00BE2482">
        <w:tc>
          <w:tcPr>
            <w:tcW w:w="2258" w:type="dxa"/>
            <w:tcBorders>
              <w:top w:val="nil"/>
              <w:left w:val="single" w:sz="8" w:space="0" w:color="auto"/>
              <w:bottom w:val="single" w:sz="4" w:space="0" w:color="auto"/>
              <w:right w:val="single" w:sz="8" w:space="0" w:color="auto"/>
            </w:tcBorders>
          </w:tcPr>
          <w:p w14:paraId="65AC42C5" w14:textId="62C3FF99" w:rsidR="00A52A63" w:rsidRPr="00187CBF" w:rsidRDefault="005F5B21" w:rsidP="00724003">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3000 and 3999 km:</w:t>
            </w:r>
          </w:p>
        </w:tc>
        <w:tc>
          <w:tcPr>
            <w:tcW w:w="354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1C8A61CD" w14:textId="51402F32"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785 EUR/ </w:t>
            </w:r>
            <w:r w:rsidR="005F5B21">
              <w:rPr>
                <w:rFonts w:ascii="Aptos" w:eastAsia="Times New Roman" w:hAnsi="Aptos" w:cs="Times New Roman"/>
                <w:lang w:val="hu-HU" w:eastAsia="en-GB"/>
              </w:rPr>
              <w:t>participant</w:t>
            </w:r>
          </w:p>
        </w:tc>
        <w:tc>
          <w:tcPr>
            <w:tcW w:w="3686" w:type="dxa"/>
            <w:tcBorders>
              <w:top w:val="nil"/>
              <w:left w:val="nil"/>
              <w:bottom w:val="single" w:sz="4" w:space="0" w:color="auto"/>
              <w:right w:val="single" w:sz="8" w:space="0" w:color="auto"/>
            </w:tcBorders>
            <w:tcMar>
              <w:top w:w="0" w:type="dxa"/>
              <w:left w:w="108" w:type="dxa"/>
              <w:bottom w:w="0" w:type="dxa"/>
              <w:right w:w="108" w:type="dxa"/>
            </w:tcMar>
            <w:vAlign w:val="bottom"/>
            <w:hideMark/>
          </w:tcPr>
          <w:p w14:paraId="03D6ADF9" w14:textId="72C84ECC"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580 EUR/ </w:t>
            </w:r>
            <w:r w:rsidR="005F5B21">
              <w:rPr>
                <w:rFonts w:ascii="Aptos" w:eastAsia="Times New Roman" w:hAnsi="Aptos" w:cs="Times New Roman"/>
                <w:lang w:val="hu-HU" w:eastAsia="en-GB"/>
              </w:rPr>
              <w:t>participant</w:t>
            </w:r>
          </w:p>
        </w:tc>
      </w:tr>
      <w:tr w:rsidR="00A52A63" w:rsidRPr="00187CBF" w14:paraId="0A193493" w14:textId="77777777" w:rsidTr="00BE2482">
        <w:tc>
          <w:tcPr>
            <w:tcW w:w="2258" w:type="dxa"/>
            <w:tcBorders>
              <w:top w:val="single" w:sz="4" w:space="0" w:color="auto"/>
              <w:left w:val="single" w:sz="4" w:space="0" w:color="auto"/>
              <w:bottom w:val="single" w:sz="4" w:space="0" w:color="auto"/>
              <w:right w:val="single" w:sz="4" w:space="0" w:color="auto"/>
            </w:tcBorders>
          </w:tcPr>
          <w:p w14:paraId="7CD55156" w14:textId="1567B1E4" w:rsidR="00A52A63" w:rsidRPr="00187CBF" w:rsidRDefault="005F5B21" w:rsidP="00724003">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4000 and 7999 km:</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E9E5DEF" w14:textId="36734D35"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1188 EUR/ </w:t>
            </w:r>
            <w:r w:rsidR="005F5B21">
              <w:rPr>
                <w:rFonts w:ascii="Aptos" w:eastAsia="Times New Roman" w:hAnsi="Aptos" w:cs="Times New Roman"/>
                <w:lang w:val="hu-HU" w:eastAsia="en-GB"/>
              </w:rPr>
              <w:t>participant</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C865FE2" w14:textId="2337E50A"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1188 EUR/ </w:t>
            </w:r>
            <w:r w:rsidR="005F5B21">
              <w:rPr>
                <w:rFonts w:ascii="Aptos" w:eastAsia="Times New Roman" w:hAnsi="Aptos" w:cs="Times New Roman"/>
                <w:lang w:val="hu-HU" w:eastAsia="en-GB"/>
              </w:rPr>
              <w:t>participant</w:t>
            </w:r>
          </w:p>
        </w:tc>
      </w:tr>
      <w:tr w:rsidR="00A52A63" w:rsidRPr="00187CBF" w14:paraId="40DCE22A" w14:textId="77777777" w:rsidTr="00BE2482">
        <w:tc>
          <w:tcPr>
            <w:tcW w:w="2258" w:type="dxa"/>
            <w:tcBorders>
              <w:top w:val="single" w:sz="4" w:space="0" w:color="auto"/>
              <w:left w:val="single" w:sz="4" w:space="0" w:color="auto"/>
              <w:bottom w:val="single" w:sz="4" w:space="0" w:color="auto"/>
              <w:right w:val="single" w:sz="4" w:space="0" w:color="auto"/>
            </w:tcBorders>
          </w:tcPr>
          <w:p w14:paraId="0402AC38" w14:textId="366A212F" w:rsidR="00A52A63" w:rsidRDefault="005F5B21" w:rsidP="00724003">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of 8000 km or more:</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959863" w14:textId="7D1FE336"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1735 EUR/ </w:t>
            </w:r>
            <w:r w:rsidR="005F5B21">
              <w:rPr>
                <w:rFonts w:ascii="Aptos" w:eastAsia="Times New Roman" w:hAnsi="Aptos" w:cs="Times New Roman"/>
                <w:lang w:val="hu-HU" w:eastAsia="en-GB"/>
              </w:rPr>
              <w:t>participant</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040913" w14:textId="50AB38C0" w:rsidR="00A52A63" w:rsidRPr="00187CBF" w:rsidRDefault="00A52A63" w:rsidP="00724003">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 xml:space="preserve">1735 EUR/ </w:t>
            </w:r>
            <w:r w:rsidR="005F5B21">
              <w:rPr>
                <w:rFonts w:ascii="Aptos" w:eastAsia="Times New Roman" w:hAnsi="Aptos" w:cs="Times New Roman"/>
                <w:lang w:val="hu-HU" w:eastAsia="en-GB"/>
              </w:rPr>
              <w:t>participant</w:t>
            </w:r>
          </w:p>
        </w:tc>
      </w:tr>
    </w:tbl>
    <w:p w14:paraId="420AC968" w14:textId="3EC8A4D7" w:rsidR="001E08F8" w:rsidRPr="00BE2482" w:rsidRDefault="00B262ED" w:rsidP="00B262ED">
      <w:pPr>
        <w:shd w:val="clear" w:color="auto" w:fill="FFFFFF"/>
        <w:spacing w:after="0" w:line="240" w:lineRule="auto"/>
        <w:textAlignment w:val="baseline"/>
        <w:rPr>
          <w:rFonts w:ascii="Aptos" w:eastAsia="Times New Roman" w:hAnsi="Aptos" w:cs="Times New Roman"/>
          <w:color w:val="000000"/>
          <w:lang w:val="hu-HU" w:eastAsia="en-GB"/>
        </w:rPr>
      </w:pPr>
      <w:r w:rsidRPr="007A0228">
        <w:rPr>
          <w:rFonts w:ascii="Aptos" w:eastAsia="Times New Roman" w:hAnsi="Aptos" w:cs="Times New Roman"/>
          <w:color w:val="000000"/>
          <w:bdr w:val="none" w:sz="0" w:space="0" w:color="auto" w:frame="1"/>
          <w:lang w:val="hu-HU" w:eastAsia="en-GB"/>
        </w:rPr>
        <w:t> </w:t>
      </w:r>
    </w:p>
    <w:p w14:paraId="0143E1B5" w14:textId="77777777" w:rsidR="00BE2482" w:rsidRDefault="00BE2482" w:rsidP="001A41F7">
      <w:pPr>
        <w:shd w:val="clear" w:color="auto" w:fill="FFFFFF"/>
        <w:spacing w:after="0" w:line="240" w:lineRule="auto"/>
        <w:jc w:val="center"/>
        <w:textAlignment w:val="baseline"/>
        <w:rPr>
          <w:rFonts w:ascii="Aptos" w:eastAsia="Times New Roman" w:hAnsi="Aptos" w:cs="Times New Roman"/>
          <w:i/>
          <w:color w:val="000000"/>
          <w:bdr w:val="none" w:sz="0" w:space="0" w:color="auto" w:frame="1"/>
          <w:lang w:val="hu-HU" w:eastAsia="en-GB"/>
        </w:rPr>
      </w:pPr>
    </w:p>
    <w:p w14:paraId="735A1A3E" w14:textId="5F006971" w:rsidR="00B262ED" w:rsidRPr="007A0228" w:rsidRDefault="005F5B21" w:rsidP="001A41F7">
      <w:pPr>
        <w:shd w:val="clear" w:color="auto" w:fill="FFFFFF"/>
        <w:spacing w:after="0" w:line="240" w:lineRule="auto"/>
        <w:jc w:val="center"/>
        <w:textAlignment w:val="baseline"/>
        <w:rPr>
          <w:rFonts w:ascii="Aptos" w:eastAsia="Times New Roman" w:hAnsi="Aptos" w:cs="Times New Roman"/>
          <w:i/>
          <w:color w:val="000000"/>
          <w:lang w:val="hu-HU" w:eastAsia="en-GB"/>
        </w:rPr>
      </w:pPr>
      <w:r w:rsidRPr="005F5B21">
        <w:rPr>
          <w:rFonts w:ascii="Aptos" w:eastAsia="Times New Roman" w:hAnsi="Aptos" w:cs="Times New Roman"/>
          <w:i/>
          <w:color w:val="000000"/>
          <w:bdr w:val="none" w:sz="0" w:space="0" w:color="auto" w:frame="1"/>
          <w:lang w:val="hu-HU" w:eastAsia="en-GB"/>
        </w:rPr>
        <w:t>The distance between Budapest and the host university can only be calculated using the Distance Calculator published by the European Commission</w:t>
      </w:r>
    </w:p>
    <w:p w14:paraId="62ADBAED" w14:textId="77777777" w:rsidR="00B262ED" w:rsidRPr="007A0228" w:rsidRDefault="00B262ED" w:rsidP="001A41F7">
      <w:pPr>
        <w:shd w:val="clear" w:color="auto" w:fill="FFFFFF"/>
        <w:spacing w:after="0" w:line="240" w:lineRule="auto"/>
        <w:jc w:val="center"/>
        <w:textAlignment w:val="baseline"/>
        <w:rPr>
          <w:rFonts w:ascii="Aptos" w:eastAsia="Times New Roman" w:hAnsi="Aptos" w:cs="Times New Roman"/>
          <w:i/>
          <w:color w:val="000000"/>
          <w:lang w:val="hu-HU" w:eastAsia="en-GB"/>
        </w:rPr>
      </w:pPr>
      <w:hyperlink r:id="rId8" w:history="1">
        <w:r w:rsidRPr="007A0228">
          <w:rPr>
            <w:rFonts w:ascii="Aptos" w:eastAsia="Times New Roman" w:hAnsi="Aptos" w:cs="Times New Roman"/>
            <w:i/>
            <w:color w:val="0062A0"/>
            <w:bdr w:val="none" w:sz="0" w:space="0" w:color="auto" w:frame="1"/>
            <w:lang w:val="hu-HU" w:eastAsia="en-GB"/>
          </w:rPr>
          <w:t>http://ec.europa.eu/programmes/erasmus-plus/tools/distance_en.htm</w:t>
        </w:r>
      </w:hyperlink>
    </w:p>
    <w:p w14:paraId="3DE9006C" w14:textId="77777777" w:rsidR="00B262ED" w:rsidRPr="007A0228" w:rsidRDefault="00B262ED" w:rsidP="00B262ED">
      <w:pPr>
        <w:shd w:val="clear" w:color="auto" w:fill="FFFFFF"/>
        <w:spacing w:after="0" w:line="240" w:lineRule="auto"/>
        <w:jc w:val="both"/>
        <w:textAlignment w:val="baseline"/>
        <w:rPr>
          <w:rFonts w:ascii="Aptos" w:eastAsia="Times New Roman" w:hAnsi="Aptos" w:cs="Times New Roman"/>
          <w:i/>
          <w:color w:val="000000"/>
          <w:lang w:val="hu-HU" w:eastAsia="en-GB"/>
        </w:rPr>
      </w:pPr>
      <w:r w:rsidRPr="007A0228">
        <w:rPr>
          <w:rFonts w:ascii="Aptos" w:eastAsia="Times New Roman" w:hAnsi="Aptos" w:cs="Times New Roman"/>
          <w:i/>
          <w:color w:val="000000"/>
          <w:bdr w:val="none" w:sz="0" w:space="0" w:color="auto" w:frame="1"/>
          <w:lang w:val="hu-HU" w:eastAsia="en-GB"/>
        </w:rPr>
        <w:t> </w:t>
      </w:r>
    </w:p>
    <w:p w14:paraId="63702041" w14:textId="20948FB0" w:rsidR="001A41F7" w:rsidRDefault="005F5B21" w:rsidP="00B262ED">
      <w:pPr>
        <w:shd w:val="clear" w:color="auto" w:fill="FFFFFF"/>
        <w:spacing w:after="0" w:line="240" w:lineRule="auto"/>
        <w:ind w:left="567" w:hanging="567"/>
        <w:jc w:val="both"/>
        <w:textAlignment w:val="baseline"/>
        <w:rPr>
          <w:rFonts w:ascii="Aptos" w:eastAsia="Times New Roman" w:hAnsi="Aptos" w:cs="Times New Roman"/>
          <w:i/>
          <w:color w:val="000000"/>
          <w:bdr w:val="none" w:sz="0" w:space="0" w:color="auto" w:frame="1"/>
          <w:lang w:val="hu-HU" w:eastAsia="en-GB"/>
        </w:rPr>
      </w:pPr>
      <w:r w:rsidRPr="005F5B21">
        <w:rPr>
          <w:rFonts w:ascii="Aptos" w:eastAsia="Times New Roman" w:hAnsi="Aptos" w:cs="Times New Roman"/>
          <w:i/>
          <w:color w:val="000000"/>
          <w:bdr w:val="none" w:sz="0" w:space="0" w:color="auto" w:frame="1"/>
          <w:lang w:val="hu-HU" w:eastAsia="en-GB"/>
        </w:rPr>
        <w:t xml:space="preserve">The Erasmus+ funding partially supports the </w:t>
      </w:r>
      <w:r>
        <w:rPr>
          <w:rFonts w:ascii="Aptos" w:eastAsia="Times New Roman" w:hAnsi="Aptos" w:cs="Times New Roman"/>
          <w:i/>
          <w:color w:val="000000"/>
          <w:bdr w:val="none" w:sz="0" w:space="0" w:color="auto" w:frame="1"/>
          <w:lang w:val="hu-HU" w:eastAsia="en-GB"/>
        </w:rPr>
        <w:t>foreign</w:t>
      </w:r>
      <w:r w:rsidRPr="005F5B21">
        <w:rPr>
          <w:rFonts w:ascii="Aptos" w:eastAsia="Times New Roman" w:hAnsi="Aptos" w:cs="Times New Roman"/>
          <w:i/>
          <w:color w:val="000000"/>
          <w:bdr w:val="none" w:sz="0" w:space="0" w:color="auto" w:frame="1"/>
          <w:lang w:val="hu-HU" w:eastAsia="en-GB"/>
        </w:rPr>
        <w:t xml:space="preserve"> trip and may not fully cover all travel and accommodation expenses.</w:t>
      </w:r>
    </w:p>
    <w:p w14:paraId="3A7449DE" w14:textId="77777777" w:rsidR="005F5B21" w:rsidRPr="007A0228" w:rsidRDefault="005F5B21" w:rsidP="00B262ED">
      <w:pPr>
        <w:shd w:val="clear" w:color="auto" w:fill="FFFFFF"/>
        <w:spacing w:after="0" w:line="240" w:lineRule="auto"/>
        <w:ind w:left="567" w:hanging="567"/>
        <w:jc w:val="both"/>
        <w:textAlignment w:val="baseline"/>
        <w:rPr>
          <w:rFonts w:ascii="Aptos" w:eastAsia="Times New Roman" w:hAnsi="Aptos" w:cs="Times New Roman"/>
          <w:b/>
          <w:bCs/>
          <w:i/>
          <w:iCs/>
          <w:color w:val="000000"/>
          <w:bdr w:val="none" w:sz="0" w:space="0" w:color="auto" w:frame="1"/>
          <w:lang w:val="hu-HU" w:eastAsia="en-GB"/>
        </w:rPr>
      </w:pPr>
    </w:p>
    <w:p w14:paraId="77E785CE" w14:textId="77777777" w:rsidR="005F5B21" w:rsidRDefault="005F5B21" w:rsidP="00BE2482">
      <w:pPr>
        <w:shd w:val="clear" w:color="auto" w:fill="FFFFFF"/>
        <w:spacing w:after="0" w:line="240" w:lineRule="auto"/>
        <w:ind w:left="567" w:hanging="567"/>
        <w:jc w:val="both"/>
        <w:textAlignment w:val="baseline"/>
        <w:rPr>
          <w:rFonts w:ascii="Aptos" w:eastAsia="Times New Roman" w:hAnsi="Aptos" w:cs="Times New Roman"/>
          <w:b/>
          <w:bCs/>
          <w:i/>
          <w:iCs/>
          <w:color w:val="000000"/>
          <w:bdr w:val="none" w:sz="0" w:space="0" w:color="auto" w:frame="1"/>
          <w:lang w:val="hu-HU" w:eastAsia="en-GB"/>
        </w:rPr>
      </w:pPr>
      <w:r w:rsidRPr="005F5B21">
        <w:rPr>
          <w:rFonts w:ascii="Aptos" w:eastAsia="Times New Roman" w:hAnsi="Aptos" w:cs="Times New Roman"/>
          <w:b/>
          <w:bCs/>
          <w:i/>
          <w:iCs/>
          <w:color w:val="000000"/>
          <w:bdr w:val="none" w:sz="0" w:space="0" w:color="auto" w:frame="1"/>
          <w:lang w:val="hu-HU" w:eastAsia="en-GB"/>
        </w:rPr>
        <w:t>The start date of the mobility period is the day when the participant is first required to be present at the host organization, and the end date is the day when the participant is required to be present at the host organization for the last time. Travel time is not included in the mobility period.</w:t>
      </w:r>
    </w:p>
    <w:p w14:paraId="04774CBB" w14:textId="77777777" w:rsidR="008D5EF5" w:rsidRDefault="008D5EF5" w:rsidP="00BE2482">
      <w:pPr>
        <w:shd w:val="clear" w:color="auto" w:fill="FFFFFF"/>
        <w:spacing w:after="0" w:line="240" w:lineRule="auto"/>
        <w:ind w:left="567" w:hanging="567"/>
        <w:jc w:val="both"/>
        <w:textAlignment w:val="baseline"/>
        <w:rPr>
          <w:rFonts w:ascii="Aptos" w:eastAsia="Times New Roman" w:hAnsi="Aptos" w:cs="Times New Roman"/>
          <w:b/>
          <w:bCs/>
          <w:i/>
          <w:iCs/>
          <w:color w:val="000000"/>
          <w:bdr w:val="none" w:sz="0" w:space="0" w:color="auto" w:frame="1"/>
          <w:lang w:val="hu-HU" w:eastAsia="en-GB"/>
        </w:rPr>
      </w:pPr>
    </w:p>
    <w:p w14:paraId="3BB7427D" w14:textId="77777777" w:rsidR="008D5EF5" w:rsidRDefault="008D5EF5" w:rsidP="00B262ED">
      <w:pPr>
        <w:shd w:val="clear" w:color="auto" w:fill="FFFFFF"/>
        <w:spacing w:after="0" w:line="207" w:lineRule="atLeast"/>
        <w:textAlignment w:val="baseline"/>
        <w:rPr>
          <w:rFonts w:ascii="Aptos" w:eastAsia="Times New Roman" w:hAnsi="Aptos" w:cs="Times New Roman"/>
          <w:b/>
          <w:bCs/>
          <w:color w:val="000000"/>
          <w:bdr w:val="none" w:sz="0" w:space="0" w:color="auto" w:frame="1"/>
          <w:lang w:eastAsia="en-GB"/>
        </w:rPr>
      </w:pPr>
      <w:r w:rsidRPr="008D5EF5">
        <w:rPr>
          <w:rFonts w:ascii="Aptos" w:eastAsia="Times New Roman" w:hAnsi="Aptos" w:cs="Times New Roman"/>
          <w:b/>
          <w:bCs/>
          <w:color w:val="000000"/>
          <w:bdr w:val="none" w:sz="0" w:space="0" w:color="auto" w:frame="1"/>
          <w:lang w:eastAsia="en-GB"/>
        </w:rPr>
        <w:t>Who can submit an application?</w:t>
      </w:r>
    </w:p>
    <w:p w14:paraId="32FAFA0F" w14:textId="77777777" w:rsidR="008D5EF5" w:rsidRPr="008D5EF5" w:rsidRDefault="008D5EF5" w:rsidP="008D5EF5">
      <w:pPr>
        <w:shd w:val="clear" w:color="auto" w:fill="FFFFFF"/>
        <w:spacing w:after="0" w:line="240" w:lineRule="auto"/>
        <w:textAlignment w:val="baseline"/>
        <w:rPr>
          <w:rFonts w:ascii="Aptos" w:eastAsia="Times New Roman" w:hAnsi="Aptos" w:cs="Times New Roman"/>
          <w:color w:val="000000"/>
          <w:lang w:val="hu-HU" w:eastAsia="en-GB"/>
        </w:rPr>
      </w:pPr>
      <w:r w:rsidRPr="008D5EF5">
        <w:rPr>
          <w:rFonts w:ascii="Aptos" w:eastAsia="Times New Roman" w:hAnsi="Aptos" w:cs="Times New Roman"/>
          <w:color w:val="000000"/>
          <w:bdr w:val="none" w:sz="0" w:space="0" w:color="auto" w:frame="1"/>
          <w:lang w:val="hu-HU" w:eastAsia="en-GB"/>
        </w:rPr>
        <w:t>Those eligible to participate in the Erasmus+ mobility program are individuals who:</w:t>
      </w:r>
    </w:p>
    <w:p w14:paraId="1A7717B2" w14:textId="77777777" w:rsidR="008D5EF5" w:rsidRPr="008D5EF5" w:rsidRDefault="008D5EF5" w:rsidP="00F173C4">
      <w:pPr>
        <w:numPr>
          <w:ilvl w:val="0"/>
          <w:numId w:val="3"/>
        </w:numPr>
        <w:shd w:val="clear" w:color="auto" w:fill="FFFFFF"/>
        <w:spacing w:after="0" w:line="240" w:lineRule="auto"/>
        <w:ind w:left="0"/>
        <w:textAlignment w:val="baseline"/>
        <w:rPr>
          <w:rFonts w:ascii="Aptos" w:eastAsia="Times New Roman" w:hAnsi="Aptos" w:cs="Times New Roman"/>
          <w:color w:val="000000"/>
          <w:lang w:val="hu-HU" w:eastAsia="en-GB"/>
        </w:rPr>
      </w:pPr>
      <w:r w:rsidRPr="008D5EF5">
        <w:rPr>
          <w:rFonts w:ascii="Aptos" w:eastAsia="Times New Roman" w:hAnsi="Aptos" w:cs="Times New Roman"/>
          <w:color w:val="000000"/>
          <w:bdr w:val="none" w:sz="0" w:space="0" w:color="auto" w:frame="1"/>
          <w:lang w:val="hu-HU" w:eastAsia="en-GB"/>
        </w:rPr>
        <w:t>holds an employment contract</w:t>
      </w:r>
    </w:p>
    <w:p w14:paraId="663EDF3F" w14:textId="77777777" w:rsidR="008D5EF5" w:rsidRPr="008D5EF5" w:rsidRDefault="008D5EF5" w:rsidP="008D5EF5">
      <w:pPr>
        <w:numPr>
          <w:ilvl w:val="0"/>
          <w:numId w:val="3"/>
        </w:numPr>
        <w:shd w:val="clear" w:color="auto" w:fill="FFFFFF"/>
        <w:spacing w:after="0" w:line="240" w:lineRule="auto"/>
        <w:ind w:left="0"/>
        <w:textAlignment w:val="baseline"/>
        <w:rPr>
          <w:rFonts w:ascii="Aptos" w:eastAsia="Times New Roman" w:hAnsi="Aptos" w:cs="Times New Roman"/>
          <w:color w:val="000000"/>
          <w:lang w:val="hu-HU" w:eastAsia="en-GB"/>
        </w:rPr>
      </w:pPr>
      <w:r w:rsidRPr="008D5EF5">
        <w:rPr>
          <w:rFonts w:ascii="Aptos" w:eastAsia="Times New Roman" w:hAnsi="Aptos" w:cs="Times New Roman"/>
          <w:color w:val="000000"/>
          <w:bdr w:val="none" w:sz="0" w:space="0" w:color="auto" w:frame="1"/>
          <w:lang w:val="hu-HU" w:eastAsia="en-GB"/>
        </w:rPr>
        <w:t>possesses an adequate level of language proficiency to communicate at the host institution. Language skills can be proven by a language exam certificate or an internal language assessment document</w:t>
      </w:r>
    </w:p>
    <w:p w14:paraId="770B38D2" w14:textId="16BE1664" w:rsidR="008D5EF5" w:rsidRPr="008D5EF5" w:rsidRDefault="008D5EF5" w:rsidP="008D5EF5">
      <w:pPr>
        <w:numPr>
          <w:ilvl w:val="0"/>
          <w:numId w:val="3"/>
        </w:numPr>
        <w:shd w:val="clear" w:color="auto" w:fill="FFFFFF"/>
        <w:spacing w:after="0" w:line="240" w:lineRule="auto"/>
        <w:ind w:left="0"/>
        <w:textAlignment w:val="baseline"/>
        <w:rPr>
          <w:rFonts w:ascii="Aptos" w:eastAsia="Times New Roman" w:hAnsi="Aptos" w:cs="Times New Roman"/>
          <w:color w:val="000000"/>
          <w:lang w:val="hu-HU" w:eastAsia="en-GB"/>
        </w:rPr>
      </w:pPr>
      <w:r w:rsidRPr="008D5EF5">
        <w:rPr>
          <w:rFonts w:ascii="Aptos" w:eastAsia="Times New Roman" w:hAnsi="Aptos" w:cs="Times New Roman"/>
          <w:color w:val="000000"/>
          <w:bdr w:val="none" w:sz="0" w:space="0" w:color="auto" w:frame="1"/>
          <w:lang w:eastAsia="en-GB"/>
        </w:rPr>
        <w:t xml:space="preserve">the program outlined in the application aligns with the strategic objectives of the organizational unit and the </w:t>
      </w:r>
      <w:r>
        <w:rPr>
          <w:rFonts w:ascii="Aptos" w:eastAsia="Times New Roman" w:hAnsi="Aptos" w:cs="Times New Roman"/>
          <w:color w:val="000000"/>
          <w:bdr w:val="none" w:sz="0" w:space="0" w:color="auto" w:frame="1"/>
          <w:lang w:eastAsia="en-GB"/>
        </w:rPr>
        <w:t>school.</w:t>
      </w:r>
    </w:p>
    <w:p w14:paraId="0192C3CC" w14:textId="111BEACB" w:rsidR="00A52A63" w:rsidRPr="00A52A63" w:rsidRDefault="00B262ED" w:rsidP="007873BD">
      <w:pPr>
        <w:shd w:val="clear" w:color="auto" w:fill="FFFFFF"/>
        <w:spacing w:after="0" w:line="240" w:lineRule="auto"/>
        <w:jc w:val="both"/>
        <w:textAlignment w:val="baseline"/>
        <w:rPr>
          <w:rFonts w:ascii="Aptos" w:eastAsia="Times New Roman" w:hAnsi="Aptos" w:cs="Times New Roman"/>
          <w:color w:val="000000"/>
          <w:lang w:val="hu-HU" w:eastAsia="en-GB"/>
        </w:rPr>
      </w:pPr>
      <w:r w:rsidRPr="007A0228">
        <w:rPr>
          <w:rFonts w:ascii="Aptos" w:eastAsia="Times New Roman" w:hAnsi="Aptos" w:cs="Times New Roman"/>
          <w:color w:val="000000"/>
          <w:bdr w:val="none" w:sz="0" w:space="0" w:color="auto" w:frame="1"/>
          <w:lang w:val="hu-HU" w:eastAsia="en-GB"/>
        </w:rPr>
        <w:t> </w:t>
      </w:r>
    </w:p>
    <w:p w14:paraId="65976513" w14:textId="41F91480" w:rsidR="009238F3" w:rsidRPr="007A0228" w:rsidRDefault="008D5EF5" w:rsidP="007873BD">
      <w:pPr>
        <w:shd w:val="clear" w:color="auto" w:fill="FFFFFF"/>
        <w:spacing w:after="0" w:line="240" w:lineRule="auto"/>
        <w:jc w:val="both"/>
        <w:textAlignment w:val="baseline"/>
        <w:rPr>
          <w:rFonts w:ascii="Aptos" w:eastAsia="Times New Roman" w:hAnsi="Aptos" w:cs="Times New Roman"/>
          <w:color w:val="000000"/>
          <w:lang w:val="hu-HU" w:eastAsia="en-GB"/>
        </w:rPr>
      </w:pPr>
      <w:r w:rsidRPr="008D5EF5">
        <w:rPr>
          <w:rFonts w:ascii="Aptos" w:eastAsia="Times New Roman" w:hAnsi="Aptos" w:cs="Times New Roman"/>
          <w:b/>
          <w:bCs/>
          <w:color w:val="000000"/>
          <w:bdr w:val="none" w:sz="0" w:space="0" w:color="auto" w:frame="1"/>
          <w:lang w:val="hu-HU" w:eastAsia="en-GB"/>
        </w:rPr>
        <w:t>Deadline and method of application submission:</w:t>
      </w:r>
    </w:p>
    <w:p w14:paraId="7C0D713A" w14:textId="77777777" w:rsidR="001E08F8" w:rsidRPr="007A0228" w:rsidRDefault="001E08F8" w:rsidP="00B262ED">
      <w:pPr>
        <w:shd w:val="clear" w:color="auto" w:fill="FFFFFF"/>
        <w:spacing w:after="0" w:line="240" w:lineRule="auto"/>
        <w:textAlignment w:val="baseline"/>
        <w:rPr>
          <w:rFonts w:ascii="Aptos" w:eastAsia="Times New Roman" w:hAnsi="Aptos" w:cs="Times New Roman"/>
          <w:color w:val="000000"/>
          <w:lang w:val="hu-HU" w:eastAsia="en-GB"/>
        </w:rPr>
      </w:pPr>
    </w:p>
    <w:p w14:paraId="1F59F041" w14:textId="26558930" w:rsidR="008D5EF5" w:rsidRDefault="008D5EF5" w:rsidP="009238F3">
      <w:pPr>
        <w:pStyle w:val="Listaszerbekezds"/>
        <w:numPr>
          <w:ilvl w:val="0"/>
          <w:numId w:val="9"/>
        </w:numPr>
        <w:shd w:val="clear" w:color="auto" w:fill="FFFFFF"/>
        <w:spacing w:after="0" w:line="207" w:lineRule="atLeast"/>
        <w:jc w:val="both"/>
        <w:textAlignment w:val="baseline"/>
        <w:rPr>
          <w:rFonts w:ascii="Aptos" w:eastAsia="Times New Roman" w:hAnsi="Aptos" w:cs="Times New Roman"/>
          <w:color w:val="000000"/>
          <w:lang w:eastAsia="en-GB"/>
        </w:rPr>
      </w:pPr>
      <w:r w:rsidRPr="008D5EF5">
        <w:rPr>
          <w:rFonts w:ascii="Aptos" w:eastAsia="Times New Roman" w:hAnsi="Aptos" w:cs="Times New Roman"/>
          <w:color w:val="000000"/>
          <w:lang w:eastAsia="en-GB"/>
        </w:rPr>
        <w:t xml:space="preserve">Applications can be submitted until </w:t>
      </w:r>
      <w:r w:rsidR="002E3660" w:rsidRPr="002E3660">
        <w:rPr>
          <w:rFonts w:ascii="Aptos" w:eastAsia="Times New Roman" w:hAnsi="Aptos" w:cs="Times New Roman"/>
          <w:b/>
          <w:bCs/>
          <w:color w:val="000000"/>
          <w:highlight w:val="yellow"/>
          <w:lang w:eastAsia="en-GB"/>
        </w:rPr>
        <w:t>1</w:t>
      </w:r>
      <w:r w:rsidR="00356CD2">
        <w:rPr>
          <w:rFonts w:ascii="Aptos" w:eastAsia="Times New Roman" w:hAnsi="Aptos" w:cs="Times New Roman"/>
          <w:b/>
          <w:bCs/>
          <w:color w:val="000000"/>
          <w:highlight w:val="yellow"/>
          <w:lang w:eastAsia="en-GB"/>
        </w:rPr>
        <w:t>0</w:t>
      </w:r>
      <w:r w:rsidR="002E3660" w:rsidRPr="002E3660">
        <w:rPr>
          <w:rFonts w:ascii="Aptos" w:eastAsia="Times New Roman" w:hAnsi="Aptos" w:cs="Times New Roman"/>
          <w:b/>
          <w:bCs/>
          <w:color w:val="000000"/>
          <w:highlight w:val="yellow"/>
          <w:lang w:eastAsia="en-GB"/>
        </w:rPr>
        <w:t xml:space="preserve"> October 2025</w:t>
      </w:r>
      <w:r w:rsidR="002E3660">
        <w:rPr>
          <w:rFonts w:ascii="Aptos" w:eastAsia="Times New Roman" w:hAnsi="Aptos" w:cs="Times New Roman"/>
          <w:b/>
          <w:bCs/>
          <w:strike/>
          <w:color w:val="000000"/>
          <w:lang w:eastAsia="en-GB"/>
        </w:rPr>
        <w:t xml:space="preserve"> </w:t>
      </w:r>
      <w:r w:rsidRPr="008D5EF5">
        <w:rPr>
          <w:rFonts w:ascii="Aptos" w:eastAsia="Times New Roman" w:hAnsi="Aptos" w:cs="Times New Roman"/>
          <w:color w:val="000000"/>
          <w:lang w:eastAsia="en-GB"/>
        </w:rPr>
        <w:t>by completing the application form, signing it, and submitting it</w:t>
      </w:r>
      <w:r w:rsidR="00DD026D">
        <w:rPr>
          <w:rFonts w:ascii="Aptos" w:eastAsia="Times New Roman" w:hAnsi="Aptos" w:cs="Times New Roman"/>
          <w:color w:val="000000"/>
          <w:lang w:eastAsia="en-GB"/>
        </w:rPr>
        <w:t xml:space="preserve"> by email</w:t>
      </w:r>
      <w:r w:rsidRPr="008D5EF5">
        <w:rPr>
          <w:rFonts w:ascii="Aptos" w:eastAsia="Times New Roman" w:hAnsi="Aptos" w:cs="Times New Roman"/>
          <w:color w:val="000000"/>
          <w:lang w:eastAsia="en-GB"/>
        </w:rPr>
        <w:t xml:space="preserve">—together with all required attachments—to </w:t>
      </w:r>
      <w:r w:rsidRPr="008D5EF5">
        <w:rPr>
          <w:rFonts w:ascii="Aptos" w:eastAsia="Times New Roman" w:hAnsi="Aptos" w:cs="Times New Roman"/>
          <w:b/>
          <w:bCs/>
          <w:color w:val="000000"/>
          <w:lang w:eastAsia="en-GB"/>
        </w:rPr>
        <w:t>Lilla Kovács</w:t>
      </w:r>
      <w:r w:rsidRPr="008D5EF5">
        <w:rPr>
          <w:rFonts w:ascii="Aptos" w:eastAsia="Times New Roman" w:hAnsi="Aptos" w:cs="Times New Roman"/>
          <w:color w:val="000000"/>
          <w:lang w:eastAsia="en-GB"/>
        </w:rPr>
        <w:t>, Erasmus</w:t>
      </w:r>
      <w:r>
        <w:rPr>
          <w:rFonts w:ascii="Aptos" w:eastAsia="Times New Roman" w:hAnsi="Aptos" w:cs="Times New Roman"/>
          <w:color w:val="000000"/>
          <w:lang w:eastAsia="en-GB"/>
        </w:rPr>
        <w:t xml:space="preserve"> </w:t>
      </w:r>
      <w:r w:rsidRPr="008D5EF5">
        <w:rPr>
          <w:rFonts w:ascii="Aptos" w:eastAsia="Times New Roman" w:hAnsi="Aptos" w:cs="Times New Roman"/>
          <w:color w:val="000000"/>
          <w:lang w:eastAsia="en-GB"/>
        </w:rPr>
        <w:t>coordinator</w:t>
      </w:r>
      <w:r w:rsidR="00DD026D">
        <w:rPr>
          <w:rFonts w:ascii="Aptos" w:eastAsia="Times New Roman" w:hAnsi="Aptos" w:cs="Times New Roman"/>
          <w:color w:val="000000"/>
          <w:lang w:eastAsia="en-GB"/>
        </w:rPr>
        <w:t xml:space="preserve"> </w:t>
      </w:r>
      <w:r w:rsidR="00DD026D" w:rsidRPr="00DD026D">
        <w:rPr>
          <w:rFonts w:ascii="Aptos" w:eastAsia="Times New Roman" w:hAnsi="Aptos" w:cs="Times New Roman"/>
          <w:b/>
          <w:bCs/>
          <w:color w:val="000000"/>
          <w:lang w:eastAsia="en-GB"/>
        </w:rPr>
        <w:t>erasmus@wsne.hu</w:t>
      </w:r>
      <w:r w:rsidRPr="008D5EF5">
        <w:rPr>
          <w:rFonts w:ascii="Aptos" w:eastAsia="Times New Roman" w:hAnsi="Aptos" w:cs="Times New Roman"/>
          <w:color w:val="000000"/>
          <w:lang w:eastAsia="en-GB"/>
        </w:rPr>
        <w:t xml:space="preserve">, for the attention of the </w:t>
      </w:r>
      <w:r>
        <w:rPr>
          <w:rFonts w:ascii="Aptos" w:eastAsia="Times New Roman" w:hAnsi="Aptos" w:cs="Times New Roman"/>
          <w:color w:val="000000"/>
          <w:lang w:eastAsia="en-GB"/>
        </w:rPr>
        <w:t>school</w:t>
      </w:r>
      <w:r w:rsidRPr="008D5EF5">
        <w:rPr>
          <w:rFonts w:ascii="Aptos" w:eastAsia="Times New Roman" w:hAnsi="Aptos" w:cs="Times New Roman"/>
          <w:color w:val="000000"/>
          <w:lang w:eastAsia="en-GB"/>
        </w:rPr>
        <w:t>’s professional committee.</w:t>
      </w:r>
    </w:p>
    <w:p w14:paraId="12DD3F66" w14:textId="77777777" w:rsidR="002E3660" w:rsidRDefault="002E3660" w:rsidP="00ED63FE">
      <w:pPr>
        <w:shd w:val="clear" w:color="auto" w:fill="FFFFFF"/>
        <w:spacing w:after="0" w:line="207" w:lineRule="atLeast"/>
        <w:textAlignment w:val="baseline"/>
        <w:rPr>
          <w:rFonts w:ascii="Aptos" w:eastAsia="Times New Roman" w:hAnsi="Aptos" w:cs="Times New Roman"/>
          <w:color w:val="000000"/>
          <w:lang w:eastAsia="en-GB"/>
        </w:rPr>
      </w:pPr>
    </w:p>
    <w:p w14:paraId="4CA966CA" w14:textId="4FD0A881" w:rsidR="008D5EF5" w:rsidRPr="00ED63FE" w:rsidRDefault="008D5EF5" w:rsidP="00ED63FE">
      <w:pPr>
        <w:shd w:val="clear" w:color="auto" w:fill="FFFFFF"/>
        <w:spacing w:after="0" w:line="207" w:lineRule="atLeast"/>
        <w:textAlignment w:val="baseline"/>
        <w:rPr>
          <w:rFonts w:ascii="Aptos" w:eastAsia="Times New Roman" w:hAnsi="Aptos" w:cs="Times New Roman"/>
          <w:color w:val="000000"/>
          <w:lang w:val="hu-HU" w:eastAsia="en-GB"/>
        </w:rPr>
      </w:pPr>
      <w:r w:rsidRPr="00ED63FE">
        <w:rPr>
          <w:rFonts w:ascii="Aptos" w:eastAsia="Times New Roman" w:hAnsi="Aptos" w:cs="Times New Roman"/>
          <w:color w:val="000000"/>
          <w:lang w:eastAsia="en-GB"/>
        </w:rPr>
        <w:lastRenderedPageBreak/>
        <w:t>The following documents must be attached to the application:</w:t>
      </w:r>
    </w:p>
    <w:p w14:paraId="06FBF255" w14:textId="77777777" w:rsidR="00ED63FE" w:rsidRPr="00ED63FE" w:rsidRDefault="00ED63FE" w:rsidP="00ED63FE">
      <w:pPr>
        <w:pStyle w:val="Listaszerbekezds"/>
        <w:numPr>
          <w:ilvl w:val="0"/>
          <w:numId w:val="21"/>
        </w:numPr>
        <w:shd w:val="clear" w:color="auto" w:fill="FFFFFF"/>
        <w:spacing w:after="0" w:line="207" w:lineRule="atLeast"/>
        <w:textAlignment w:val="baseline"/>
        <w:rPr>
          <w:rFonts w:ascii="Aptos" w:eastAsia="Times New Roman" w:hAnsi="Aptos" w:cs="Times New Roman"/>
          <w:color w:val="000000"/>
          <w:lang w:val="hu-HU" w:eastAsia="en-GB"/>
        </w:rPr>
      </w:pPr>
      <w:r w:rsidRPr="00ED63FE">
        <w:rPr>
          <w:rFonts w:ascii="Aptos" w:eastAsia="Times New Roman" w:hAnsi="Aptos" w:cs="Times New Roman"/>
          <w:color w:val="000000"/>
          <w:bdr w:val="none" w:sz="0" w:space="0" w:color="auto" w:frame="1"/>
          <w:lang w:eastAsia="en-GB"/>
        </w:rPr>
        <w:t>completed application form</w:t>
      </w:r>
    </w:p>
    <w:p w14:paraId="57D48C03" w14:textId="7C05100D" w:rsidR="00ED63FE" w:rsidRPr="00BE3DDF" w:rsidRDefault="00ED63FE" w:rsidP="00ED63FE">
      <w:pPr>
        <w:pStyle w:val="Listaszerbekezds"/>
        <w:numPr>
          <w:ilvl w:val="0"/>
          <w:numId w:val="21"/>
        </w:numPr>
        <w:shd w:val="clear" w:color="auto" w:fill="FFFFFF"/>
        <w:spacing w:after="0" w:line="207" w:lineRule="atLeast"/>
        <w:textAlignment w:val="baseline"/>
        <w:rPr>
          <w:rFonts w:ascii="Aptos" w:eastAsia="Times New Roman" w:hAnsi="Aptos" w:cs="Times New Roman"/>
          <w:bCs/>
          <w:color w:val="000000"/>
          <w:bdr w:val="none" w:sz="0" w:space="0" w:color="auto" w:frame="1"/>
          <w:lang w:val="hu-HU" w:eastAsia="en-GB"/>
        </w:rPr>
      </w:pPr>
      <w:r w:rsidRPr="00ED63FE">
        <w:rPr>
          <w:rFonts w:ascii="Aptos" w:eastAsia="Times New Roman" w:hAnsi="Aptos" w:cs="Times New Roman"/>
          <w:bCs/>
          <w:color w:val="000000"/>
          <w:bdr w:val="none" w:sz="0" w:space="0" w:color="auto" w:frame="1"/>
          <w:lang w:val="hu-HU" w:eastAsia="en-GB"/>
        </w:rPr>
        <w:t>a work plan</w:t>
      </w:r>
      <w:r w:rsidR="002E3660">
        <w:rPr>
          <w:rFonts w:ascii="Aptos" w:eastAsia="Times New Roman" w:hAnsi="Aptos" w:cs="Times New Roman"/>
          <w:bCs/>
          <w:color w:val="000000"/>
          <w:bdr w:val="none" w:sz="0" w:space="0" w:color="auto" w:frame="1"/>
          <w:lang w:val="hu-HU" w:eastAsia="en-GB"/>
        </w:rPr>
        <w:t xml:space="preserve"> (separate from the one in the application form)</w:t>
      </w:r>
      <w:r w:rsidRPr="00ED63FE">
        <w:rPr>
          <w:rFonts w:ascii="Aptos" w:eastAsia="Times New Roman" w:hAnsi="Aptos" w:cs="Times New Roman"/>
          <w:bCs/>
          <w:color w:val="000000"/>
          <w:bdr w:val="none" w:sz="0" w:space="0" w:color="auto" w:frame="1"/>
          <w:lang w:val="hu-HU" w:eastAsia="en-GB"/>
        </w:rPr>
        <w:t>, approved by the applicant’s immediate supervisor</w:t>
      </w:r>
      <w:r w:rsidR="00BD36A4">
        <w:rPr>
          <w:rFonts w:ascii="Aptos" w:eastAsia="Times New Roman" w:hAnsi="Aptos" w:cs="Times New Roman"/>
          <w:bCs/>
          <w:color w:val="000000"/>
          <w:bdr w:val="none" w:sz="0" w:space="0" w:color="auto" w:frame="1"/>
          <w:lang w:val="hu-HU" w:eastAsia="en-GB"/>
        </w:rPr>
        <w:t xml:space="preserve"> and signed by the applicant</w:t>
      </w:r>
      <w:r w:rsidRPr="00ED63FE">
        <w:rPr>
          <w:rFonts w:ascii="Aptos" w:eastAsia="Times New Roman" w:hAnsi="Aptos" w:cs="Times New Roman"/>
          <w:bCs/>
          <w:color w:val="000000"/>
          <w:bdr w:val="none" w:sz="0" w:space="0" w:color="auto" w:frame="1"/>
          <w:lang w:val="hu-HU" w:eastAsia="en-GB"/>
        </w:rPr>
        <w:t xml:space="preserve"> which clearly states the exact duration of the mobility (year-month-day).</w:t>
      </w:r>
      <w:r w:rsidR="002E3660">
        <w:rPr>
          <w:rFonts w:ascii="Aptos" w:eastAsia="Times New Roman" w:hAnsi="Aptos" w:cs="Times New Roman"/>
          <w:bCs/>
          <w:color w:val="000000"/>
          <w:bdr w:val="none" w:sz="0" w:space="0" w:color="auto" w:frame="1"/>
          <w:lang w:val="hu-HU" w:eastAsia="en-GB"/>
        </w:rPr>
        <w:t xml:space="preserve"> </w:t>
      </w:r>
      <w:r w:rsidR="002E3660" w:rsidRPr="002E3660">
        <w:rPr>
          <w:rFonts w:ascii="Aptos" w:eastAsia="Times New Roman" w:hAnsi="Aptos" w:cs="Times New Roman"/>
          <w:bCs/>
          <w:color w:val="000000"/>
          <w:bdr w:val="none" w:sz="0" w:space="0" w:color="auto" w:frame="1"/>
          <w:lang w:eastAsia="en-GB"/>
        </w:rPr>
        <w:t>We will send this document to the host university when we nominate the candidates</w:t>
      </w:r>
      <w:r w:rsidR="002E3660">
        <w:rPr>
          <w:rFonts w:ascii="Aptos" w:eastAsia="Times New Roman" w:hAnsi="Aptos" w:cs="Times New Roman"/>
          <w:bCs/>
          <w:color w:val="000000"/>
          <w:bdr w:val="none" w:sz="0" w:space="0" w:color="auto" w:frame="1"/>
          <w:lang w:eastAsia="en-GB"/>
        </w:rPr>
        <w:t>.</w:t>
      </w:r>
    </w:p>
    <w:p w14:paraId="02A47F79" w14:textId="5CE9DFA6" w:rsidR="00B262ED" w:rsidRPr="00ED63FE" w:rsidRDefault="00ED63FE" w:rsidP="00ED63FE">
      <w:pPr>
        <w:pStyle w:val="Listaszerbekezds"/>
        <w:numPr>
          <w:ilvl w:val="0"/>
          <w:numId w:val="21"/>
        </w:numPr>
        <w:shd w:val="clear" w:color="auto" w:fill="FFFFFF"/>
        <w:spacing w:after="0" w:line="207" w:lineRule="atLeast"/>
        <w:textAlignment w:val="baseline"/>
        <w:rPr>
          <w:rFonts w:ascii="Aptos" w:eastAsia="Times New Roman" w:hAnsi="Aptos" w:cs="Times New Roman"/>
          <w:color w:val="000000"/>
          <w:lang w:val="hu-HU" w:eastAsia="en-GB"/>
        </w:rPr>
      </w:pPr>
      <w:r w:rsidRPr="00ED63FE">
        <w:rPr>
          <w:rFonts w:ascii="Aptos" w:eastAsia="Times New Roman" w:hAnsi="Aptos" w:cs="Times New Roman"/>
          <w:color w:val="000000"/>
          <w:bdr w:val="none" w:sz="0" w:space="0" w:color="auto" w:frame="1"/>
          <w:lang w:val="hu-HU" w:eastAsia="en-GB"/>
        </w:rPr>
        <w:t>professional CV with photo in English</w:t>
      </w:r>
    </w:p>
    <w:p w14:paraId="7BBAF056" w14:textId="20C89FA7" w:rsidR="00B262ED" w:rsidRPr="00ED63FE" w:rsidRDefault="00ED63FE" w:rsidP="00ED63FE">
      <w:pPr>
        <w:pStyle w:val="Listaszerbekezds"/>
        <w:numPr>
          <w:ilvl w:val="0"/>
          <w:numId w:val="21"/>
        </w:numPr>
        <w:shd w:val="clear" w:color="auto" w:fill="FFFFFF"/>
        <w:spacing w:after="0" w:line="207" w:lineRule="atLeast"/>
        <w:jc w:val="both"/>
        <w:textAlignment w:val="baseline"/>
        <w:rPr>
          <w:rFonts w:ascii="Aptos" w:eastAsia="Times New Roman" w:hAnsi="Aptos" w:cs="Times New Roman"/>
          <w:color w:val="000000"/>
          <w:lang w:val="hu-HU" w:eastAsia="en-GB"/>
        </w:rPr>
      </w:pPr>
      <w:r w:rsidRPr="00ED63FE">
        <w:rPr>
          <w:rFonts w:ascii="Aptos" w:eastAsia="Times New Roman" w:hAnsi="Aptos" w:cs="Times New Roman"/>
          <w:color w:val="000000"/>
          <w:bdr w:val="none" w:sz="0" w:space="0" w:color="auto" w:frame="1"/>
          <w:lang w:val="hu-HU" w:eastAsia="en-GB"/>
        </w:rPr>
        <w:t>copy of language exam certificate(s) or proof of language proficiency, depending on the target country and field of expertise</w:t>
      </w:r>
    </w:p>
    <w:p w14:paraId="4DA319F7" w14:textId="77777777" w:rsidR="001E08F8" w:rsidRPr="007A0228" w:rsidRDefault="001E08F8" w:rsidP="00B262ED">
      <w:pPr>
        <w:shd w:val="clear" w:color="auto" w:fill="FFFFFF"/>
        <w:spacing w:after="0" w:line="240" w:lineRule="auto"/>
        <w:jc w:val="both"/>
        <w:textAlignment w:val="baseline"/>
        <w:rPr>
          <w:rFonts w:ascii="Aptos" w:eastAsia="Times New Roman" w:hAnsi="Aptos" w:cs="Times New Roman"/>
          <w:b/>
          <w:bCs/>
          <w:color w:val="000000"/>
          <w:bdr w:val="none" w:sz="0" w:space="0" w:color="auto" w:frame="1"/>
          <w:lang w:val="hu-HU" w:eastAsia="en-GB"/>
        </w:rPr>
      </w:pPr>
    </w:p>
    <w:p w14:paraId="69AB5009" w14:textId="23A2A85E" w:rsidR="001E08F8" w:rsidRDefault="00ED63FE" w:rsidP="00B262ED">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r w:rsidRPr="00ED63FE">
        <w:rPr>
          <w:rFonts w:ascii="Aptos" w:eastAsia="Times New Roman" w:hAnsi="Aptos" w:cs="Times New Roman"/>
          <w:b/>
          <w:bCs/>
          <w:color w:val="000000"/>
          <w:bdr w:val="none" w:sz="0" w:space="0" w:color="auto" w:frame="1"/>
          <w:lang w:val="hu-HU" w:eastAsia="en-GB"/>
        </w:rPr>
        <w:t>Incomplete applications, those not meeting the requirements, or submitted after the deadline will not be accepted.</w:t>
      </w:r>
    </w:p>
    <w:p w14:paraId="579EAB59" w14:textId="77777777" w:rsidR="00ED63FE" w:rsidRPr="007A0228" w:rsidRDefault="00ED63FE" w:rsidP="00B262ED">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2F03BC53" w14:textId="1E8DBDBE" w:rsidR="007873BD" w:rsidRDefault="00ED63FE" w:rsidP="007873BD">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r w:rsidRPr="00ED63FE">
        <w:rPr>
          <w:rFonts w:ascii="Aptos" w:eastAsia="Times New Roman" w:hAnsi="Aptos" w:cs="Times New Roman"/>
          <w:b/>
          <w:bCs/>
          <w:color w:val="000000"/>
          <w:bdr w:val="none" w:sz="0" w:space="0" w:color="auto" w:frame="1"/>
          <w:lang w:val="hu-HU" w:eastAsia="en-GB"/>
        </w:rPr>
        <w:t>Evaluation of submitted applications:</w:t>
      </w:r>
    </w:p>
    <w:p w14:paraId="3C0A6EAE" w14:textId="77777777" w:rsidR="00ED63FE" w:rsidRPr="007A0228" w:rsidRDefault="00ED63FE" w:rsidP="007873BD">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21E21ABE" w14:textId="1AC56BA5" w:rsidR="007873BD" w:rsidRPr="007A0228" w:rsidRDefault="00D719E6" w:rsidP="007873BD">
      <w:pPr>
        <w:shd w:val="clear" w:color="auto" w:fill="FFFFFF"/>
        <w:spacing w:after="0" w:line="240" w:lineRule="auto"/>
        <w:textAlignment w:val="baseline"/>
        <w:rPr>
          <w:rFonts w:ascii="Aptos" w:eastAsia="Times New Roman" w:hAnsi="Aptos" w:cs="Times New Roman"/>
          <w:color w:val="000000"/>
          <w:lang w:val="hu-HU" w:eastAsia="en-GB"/>
        </w:rPr>
      </w:pPr>
      <w:r w:rsidRPr="00D719E6">
        <w:rPr>
          <w:rFonts w:ascii="Aptos" w:eastAsia="Times New Roman" w:hAnsi="Aptos" w:cs="Times New Roman"/>
          <w:color w:val="000000"/>
          <w:bdr w:val="none" w:sz="0" w:space="0" w:color="auto" w:frame="1"/>
          <w:lang w:val="hu-HU" w:eastAsia="en-GB"/>
        </w:rPr>
        <w:t xml:space="preserve">Submitted applications will be evaluated by a professional committee established by the </w:t>
      </w:r>
      <w:r>
        <w:rPr>
          <w:rFonts w:ascii="Aptos" w:eastAsia="Times New Roman" w:hAnsi="Aptos" w:cs="Times New Roman"/>
          <w:color w:val="000000"/>
          <w:bdr w:val="none" w:sz="0" w:space="0" w:color="auto" w:frame="1"/>
          <w:lang w:val="hu-HU" w:eastAsia="en-GB"/>
        </w:rPr>
        <w:t>school</w:t>
      </w:r>
      <w:r w:rsidRPr="00D719E6">
        <w:rPr>
          <w:rFonts w:ascii="Aptos" w:eastAsia="Times New Roman" w:hAnsi="Aptos" w:cs="Times New Roman"/>
          <w:color w:val="000000"/>
          <w:bdr w:val="none" w:sz="0" w:space="0" w:color="auto" w:frame="1"/>
          <w:lang w:val="hu-HU" w:eastAsia="en-GB"/>
        </w:rPr>
        <w:t>. The general criteria for evaluating the applications are:</w:t>
      </w:r>
    </w:p>
    <w:p w14:paraId="46C66D87" w14:textId="77777777" w:rsidR="00FC2181" w:rsidRPr="00FC2181" w:rsidRDefault="00FC2181" w:rsidP="007873BD">
      <w:pPr>
        <w:pStyle w:val="Listaszerbekezds"/>
        <w:numPr>
          <w:ilvl w:val="0"/>
          <w:numId w:val="13"/>
        </w:numPr>
        <w:shd w:val="clear" w:color="auto" w:fill="FFFFFF"/>
        <w:spacing w:after="0" w:line="207" w:lineRule="atLeast"/>
        <w:jc w:val="both"/>
        <w:textAlignment w:val="baseline"/>
        <w:rPr>
          <w:rFonts w:ascii="Aptos" w:eastAsia="Times New Roman" w:hAnsi="Aptos" w:cs="Times New Roman"/>
          <w:color w:val="000000"/>
          <w:lang w:val="hu-HU" w:eastAsia="en-GB"/>
        </w:rPr>
      </w:pPr>
      <w:r w:rsidRPr="00FC2181">
        <w:rPr>
          <w:rFonts w:ascii="Aptos" w:eastAsia="Times New Roman" w:hAnsi="Aptos" w:cs="Times New Roman"/>
          <w:color w:val="000000"/>
          <w:bdr w:val="none" w:sz="0" w:space="0" w:color="auto" w:frame="1"/>
          <w:lang w:val="hu-HU" w:eastAsia="en-GB"/>
        </w:rPr>
        <w:t>the applicant is able to apply the acquired good practices upon successful implementation of the planned activity, thereby improving the functioning of the organizational unit and the institution;</w:t>
      </w:r>
    </w:p>
    <w:p w14:paraId="14A06844" w14:textId="77777777" w:rsidR="00FC2181" w:rsidRPr="00FC2181" w:rsidRDefault="00FC2181" w:rsidP="007873BD">
      <w:pPr>
        <w:pStyle w:val="Listaszerbekezds"/>
        <w:numPr>
          <w:ilvl w:val="0"/>
          <w:numId w:val="13"/>
        </w:numPr>
        <w:shd w:val="clear" w:color="auto" w:fill="FFFFFF"/>
        <w:spacing w:after="0" w:line="207" w:lineRule="atLeast"/>
        <w:jc w:val="both"/>
        <w:textAlignment w:val="baseline"/>
        <w:rPr>
          <w:rFonts w:ascii="Aptos" w:eastAsia="Times New Roman" w:hAnsi="Aptos" w:cs="Times New Roman"/>
          <w:color w:val="000000"/>
          <w:lang w:val="hu-HU" w:eastAsia="en-GB"/>
        </w:rPr>
      </w:pPr>
      <w:r w:rsidRPr="00FC2181">
        <w:rPr>
          <w:rFonts w:ascii="Aptos" w:eastAsia="Times New Roman" w:hAnsi="Aptos" w:cs="Times New Roman"/>
          <w:color w:val="000000"/>
          <w:bdr w:val="none" w:sz="0" w:space="0" w:color="auto" w:frame="1"/>
          <w:lang w:eastAsia="en-GB"/>
        </w:rPr>
        <w:t>the applicant shares the acquired experiences and good practices with colleagues working in similar fields (ensuring a multiplier effect);</w:t>
      </w:r>
    </w:p>
    <w:p w14:paraId="41C7F1A1" w14:textId="685D4F3A" w:rsidR="007873BD" w:rsidRPr="00FC2181" w:rsidRDefault="00FC2181" w:rsidP="00FC2181">
      <w:pPr>
        <w:pStyle w:val="Listaszerbekezds"/>
        <w:numPr>
          <w:ilvl w:val="0"/>
          <w:numId w:val="13"/>
        </w:numPr>
        <w:shd w:val="clear" w:color="auto" w:fill="FFFFFF"/>
        <w:spacing w:after="0" w:line="207" w:lineRule="atLeast"/>
        <w:jc w:val="both"/>
        <w:textAlignment w:val="baseline"/>
        <w:rPr>
          <w:rFonts w:ascii="Aptos" w:eastAsia="Times New Roman" w:hAnsi="Aptos" w:cs="Times New Roman"/>
          <w:color w:val="000000"/>
          <w:lang w:val="hu-HU" w:eastAsia="en-GB"/>
        </w:rPr>
      </w:pPr>
      <w:r w:rsidRPr="00FC2181">
        <w:rPr>
          <w:rFonts w:ascii="Aptos" w:eastAsia="Times New Roman" w:hAnsi="Aptos" w:cs="Times New Roman"/>
          <w:color w:val="000000"/>
          <w:bdr w:val="none" w:sz="0" w:space="0" w:color="auto" w:frame="1"/>
          <w:lang w:val="hu-HU" w:eastAsia="en-GB"/>
        </w:rPr>
        <w:t>the mobility contributes to the qualitative and quantitative growth of the institution's Erasmus+ mobility, supports the process of internationalization, and enhances the quality of related services</w:t>
      </w:r>
    </w:p>
    <w:p w14:paraId="4E6DCE0D" w14:textId="77777777" w:rsidR="00FC2181" w:rsidRPr="00FC2181" w:rsidRDefault="00FC2181" w:rsidP="00FC2181">
      <w:pPr>
        <w:pStyle w:val="Listaszerbekezds"/>
        <w:shd w:val="clear" w:color="auto" w:fill="FFFFFF"/>
        <w:spacing w:after="0" w:line="207" w:lineRule="atLeast"/>
        <w:jc w:val="both"/>
        <w:textAlignment w:val="baseline"/>
        <w:rPr>
          <w:rFonts w:ascii="Aptos" w:eastAsia="Times New Roman" w:hAnsi="Aptos" w:cs="Times New Roman"/>
          <w:color w:val="000000"/>
          <w:lang w:val="hu-HU" w:eastAsia="en-GB"/>
        </w:rPr>
      </w:pPr>
    </w:p>
    <w:p w14:paraId="33AB3C62" w14:textId="4A7BC587" w:rsidR="007862C6" w:rsidRDefault="007862C6" w:rsidP="00BF6EC8">
      <w:pPr>
        <w:shd w:val="clear" w:color="auto" w:fill="FFFFFF"/>
        <w:spacing w:after="0" w:line="240" w:lineRule="auto"/>
        <w:jc w:val="both"/>
        <w:textAlignment w:val="baseline"/>
        <w:rPr>
          <w:rFonts w:ascii="Aptos" w:eastAsia="Times New Roman" w:hAnsi="Aptos" w:cs="Times New Roman"/>
          <w:color w:val="000000"/>
          <w:bdr w:val="none" w:sz="0" w:space="0" w:color="auto" w:frame="1"/>
          <w:lang w:eastAsia="en-GB"/>
        </w:rPr>
      </w:pPr>
      <w:r w:rsidRPr="007862C6">
        <w:rPr>
          <w:rFonts w:ascii="Aptos" w:eastAsia="Times New Roman" w:hAnsi="Aptos" w:cs="Times New Roman"/>
          <w:color w:val="000000"/>
          <w:bdr w:val="none" w:sz="0" w:space="0" w:color="auto" w:frame="1"/>
          <w:lang w:eastAsia="en-GB"/>
        </w:rPr>
        <w:t xml:space="preserve">The </w:t>
      </w:r>
      <w:r w:rsidR="00BD36A4">
        <w:rPr>
          <w:rFonts w:ascii="Aptos" w:eastAsia="Times New Roman" w:hAnsi="Aptos" w:cs="Times New Roman"/>
          <w:color w:val="000000"/>
          <w:bdr w:val="none" w:sz="0" w:space="0" w:color="auto" w:frame="1"/>
          <w:lang w:eastAsia="en-GB"/>
        </w:rPr>
        <w:t>university</w:t>
      </w:r>
      <w:r w:rsidRPr="007862C6">
        <w:rPr>
          <w:rFonts w:ascii="Aptos" w:eastAsia="Times New Roman" w:hAnsi="Aptos" w:cs="Times New Roman"/>
          <w:color w:val="000000"/>
          <w:bdr w:val="none" w:sz="0" w:space="0" w:color="auto" w:frame="1"/>
          <w:lang w:eastAsia="en-GB"/>
        </w:rPr>
        <w:t xml:space="preserve"> will sign a grant agreement with the successful applicants prior to their departure. The mobility cannot commence without a grant agreement signed by the institution, and retroactive funding is not possible.</w:t>
      </w:r>
    </w:p>
    <w:p w14:paraId="328A0B46" w14:textId="22BF4F1E" w:rsidR="00CE66D5" w:rsidRDefault="00CE66D5" w:rsidP="00CE66D5">
      <w:pPr>
        <w:pStyle w:val="gmail-m-1217813534289445361msolistparagraph"/>
        <w:shd w:val="clear" w:color="auto" w:fill="FFFFFF"/>
        <w:spacing w:before="0" w:beforeAutospacing="0" w:after="0" w:afterAutospacing="0"/>
        <w:jc w:val="both"/>
        <w:textAlignment w:val="baseline"/>
        <w:rPr>
          <w:rFonts w:ascii="Aptos" w:hAnsi="Aptos" w:cstheme="minorBidi"/>
          <w:b/>
          <w:bCs/>
          <w:i/>
          <w:iCs/>
          <w:sz w:val="22"/>
          <w:szCs w:val="22"/>
          <w:bdr w:val="none" w:sz="0" w:space="0" w:color="auto" w:frame="1"/>
          <w:lang w:val="en-GB" w:eastAsia="en-US"/>
        </w:rPr>
      </w:pPr>
      <w:r w:rsidRPr="00CE66D5">
        <w:rPr>
          <w:rFonts w:ascii="Aptos" w:hAnsi="Aptos" w:cstheme="minorBidi"/>
          <w:b/>
          <w:bCs/>
          <w:i/>
          <w:iCs/>
          <w:sz w:val="22"/>
          <w:szCs w:val="22"/>
          <w:bdr w:val="none" w:sz="0" w:space="0" w:color="auto" w:frame="1"/>
          <w:lang w:val="en-GB" w:eastAsia="en-US"/>
        </w:rPr>
        <w:t>The successful applicant is required to submit a written professional report within 15 days after returning, covering the following:</w:t>
      </w:r>
    </w:p>
    <w:p w14:paraId="79D5D726" w14:textId="77777777" w:rsidR="00CE66D5" w:rsidRPr="00CE66D5" w:rsidRDefault="00CE66D5" w:rsidP="00BF6EC8">
      <w:pPr>
        <w:pStyle w:val="gmail-m-1217813534289445361msolistparagraph"/>
        <w:numPr>
          <w:ilvl w:val="0"/>
          <w:numId w:val="15"/>
        </w:numPr>
        <w:shd w:val="clear" w:color="auto" w:fill="FFFFFF"/>
        <w:spacing w:before="0" w:beforeAutospacing="0" w:after="0" w:afterAutospacing="0"/>
        <w:jc w:val="both"/>
        <w:textAlignment w:val="baseline"/>
        <w:rPr>
          <w:rFonts w:ascii="Aptos" w:hAnsi="Aptos"/>
          <w:sz w:val="22"/>
          <w:szCs w:val="22"/>
          <w:lang w:val="en-GB"/>
        </w:rPr>
      </w:pPr>
      <w:r w:rsidRPr="00CE66D5">
        <w:rPr>
          <w:rFonts w:ascii="Aptos" w:hAnsi="Aptos"/>
          <w:b/>
          <w:bCs/>
          <w:i/>
          <w:iCs/>
          <w:sz w:val="22"/>
          <w:szCs w:val="22"/>
          <w:bdr w:val="none" w:sz="0" w:space="0" w:color="auto" w:frame="1"/>
        </w:rPr>
        <w:t>the extent to which the pre-approved work plan was successfully implemented,</w:t>
      </w:r>
    </w:p>
    <w:p w14:paraId="5DE4F0E2" w14:textId="13B9BF76" w:rsidR="00BF6EC8" w:rsidRPr="007A0228" w:rsidRDefault="00CE66D5" w:rsidP="00BF6EC8">
      <w:pPr>
        <w:pStyle w:val="gmail-m-1217813534289445361msolistparagraph"/>
        <w:numPr>
          <w:ilvl w:val="0"/>
          <w:numId w:val="15"/>
        </w:numPr>
        <w:shd w:val="clear" w:color="auto" w:fill="FFFFFF"/>
        <w:spacing w:before="0" w:beforeAutospacing="0" w:after="0" w:afterAutospacing="0"/>
        <w:jc w:val="both"/>
        <w:textAlignment w:val="baseline"/>
        <w:rPr>
          <w:rFonts w:ascii="Aptos" w:hAnsi="Aptos"/>
          <w:sz w:val="22"/>
          <w:szCs w:val="22"/>
          <w:lang w:val="en-GB"/>
        </w:rPr>
      </w:pPr>
      <w:r w:rsidRPr="00CE66D5">
        <w:rPr>
          <w:rFonts w:ascii="Aptos" w:hAnsi="Aptos"/>
          <w:b/>
          <w:bCs/>
          <w:i/>
          <w:iCs/>
          <w:sz w:val="22"/>
          <w:szCs w:val="22"/>
          <w:bdr w:val="none" w:sz="0" w:space="0" w:color="auto" w:frame="1"/>
        </w:rPr>
        <w:t>overall, what are the experiences gained during the study trip</w:t>
      </w:r>
      <w:r w:rsidR="00BF6EC8" w:rsidRPr="007A0228">
        <w:rPr>
          <w:rFonts w:ascii="Aptos" w:hAnsi="Aptos"/>
          <w:b/>
          <w:bCs/>
          <w:i/>
          <w:iCs/>
          <w:sz w:val="22"/>
          <w:szCs w:val="22"/>
          <w:bdr w:val="none" w:sz="0" w:space="0" w:color="auto" w:frame="1"/>
        </w:rPr>
        <w:t>,</w:t>
      </w:r>
    </w:p>
    <w:p w14:paraId="2E7E4FE0" w14:textId="2FBF0857" w:rsidR="00CE66D5" w:rsidRPr="00CE66D5" w:rsidRDefault="00CE66D5" w:rsidP="00CE66D5">
      <w:pPr>
        <w:pStyle w:val="Listaszerbekezds"/>
        <w:numPr>
          <w:ilvl w:val="0"/>
          <w:numId w:val="15"/>
        </w:numPr>
        <w:shd w:val="clear" w:color="auto" w:fill="FFFFFF"/>
        <w:spacing w:after="0" w:line="240" w:lineRule="auto"/>
        <w:jc w:val="both"/>
        <w:textAlignment w:val="baseline"/>
        <w:rPr>
          <w:rFonts w:ascii="Aptos" w:hAnsi="Aptos" w:cs="Times New Roman"/>
          <w:b/>
          <w:bCs/>
          <w:i/>
          <w:iCs/>
          <w:bdr w:val="none" w:sz="0" w:space="0" w:color="auto" w:frame="1"/>
          <w:lang w:val="hu-HU" w:eastAsia="hu-HU"/>
        </w:rPr>
      </w:pPr>
      <w:r w:rsidRPr="00CE66D5">
        <w:rPr>
          <w:rFonts w:ascii="Aptos" w:hAnsi="Aptos" w:cs="Times New Roman"/>
          <w:b/>
          <w:bCs/>
          <w:i/>
          <w:iCs/>
          <w:bdr w:val="none" w:sz="0" w:space="0" w:color="auto" w:frame="1"/>
          <w:lang w:val="hu-HU" w:eastAsia="hu-HU"/>
        </w:rPr>
        <w:t>and how these experiences can be utilized at WS</w:t>
      </w:r>
      <w:r w:rsidR="00DD026D">
        <w:rPr>
          <w:rFonts w:ascii="Aptos" w:hAnsi="Aptos" w:cs="Times New Roman"/>
          <w:b/>
          <w:bCs/>
          <w:i/>
          <w:iCs/>
          <w:bdr w:val="none" w:sz="0" w:space="0" w:color="auto" w:frame="1"/>
          <w:lang w:val="hu-HU" w:eastAsia="hu-HU"/>
        </w:rPr>
        <w:t>NE</w:t>
      </w:r>
      <w:r w:rsidRPr="00CE66D5">
        <w:rPr>
          <w:rFonts w:ascii="Aptos" w:hAnsi="Aptos" w:cs="Times New Roman"/>
          <w:b/>
          <w:bCs/>
          <w:i/>
          <w:iCs/>
          <w:bdr w:val="none" w:sz="0" w:space="0" w:color="auto" w:frame="1"/>
          <w:lang w:val="hu-HU" w:eastAsia="hu-HU"/>
        </w:rPr>
        <w:t>.</w:t>
      </w:r>
    </w:p>
    <w:p w14:paraId="3D2C01B5" w14:textId="0DC536BA" w:rsidR="00BF6EC8" w:rsidRPr="007A0228" w:rsidRDefault="00CE66D5" w:rsidP="00BF6EC8">
      <w:pPr>
        <w:shd w:val="clear" w:color="auto" w:fill="FFFFFF"/>
        <w:spacing w:after="0" w:line="240" w:lineRule="auto"/>
        <w:jc w:val="both"/>
        <w:textAlignment w:val="baseline"/>
        <w:rPr>
          <w:rFonts w:ascii="Aptos" w:hAnsi="Aptos"/>
        </w:rPr>
      </w:pPr>
      <w:r w:rsidRPr="00CE66D5">
        <w:rPr>
          <w:rFonts w:ascii="Aptos" w:hAnsi="Aptos"/>
          <w:b/>
          <w:bCs/>
          <w:i/>
          <w:iCs/>
          <w:bdr w:val="none" w:sz="0" w:space="0" w:color="auto" w:frame="1"/>
        </w:rPr>
        <w:t>The report must be submitted to</w:t>
      </w:r>
      <w:r>
        <w:rPr>
          <w:rFonts w:ascii="Aptos" w:hAnsi="Aptos"/>
          <w:b/>
          <w:bCs/>
          <w:i/>
          <w:iCs/>
          <w:bdr w:val="none" w:sz="0" w:space="0" w:color="auto" w:frame="1"/>
        </w:rPr>
        <w:t xml:space="preserve"> Lilla Kovács</w:t>
      </w:r>
      <w:r w:rsidRPr="00CE66D5">
        <w:rPr>
          <w:rFonts w:ascii="Aptos" w:hAnsi="Aptos"/>
          <w:b/>
          <w:bCs/>
          <w:i/>
          <w:iCs/>
          <w:bdr w:val="none" w:sz="0" w:space="0" w:color="auto" w:frame="1"/>
        </w:rPr>
        <w:t xml:space="preserve">, the </w:t>
      </w:r>
      <w:r>
        <w:rPr>
          <w:rFonts w:ascii="Aptos" w:hAnsi="Aptos"/>
          <w:b/>
          <w:bCs/>
          <w:i/>
          <w:iCs/>
          <w:bdr w:val="none" w:sz="0" w:space="0" w:color="auto" w:frame="1"/>
        </w:rPr>
        <w:t xml:space="preserve">institutional </w:t>
      </w:r>
      <w:r w:rsidRPr="00CE66D5">
        <w:rPr>
          <w:rFonts w:ascii="Aptos" w:hAnsi="Aptos"/>
          <w:b/>
          <w:bCs/>
          <w:i/>
          <w:iCs/>
          <w:bdr w:val="none" w:sz="0" w:space="0" w:color="auto" w:frame="1"/>
        </w:rPr>
        <w:t>Erasmus</w:t>
      </w:r>
      <w:r>
        <w:rPr>
          <w:rFonts w:ascii="Aptos" w:hAnsi="Aptos"/>
          <w:b/>
          <w:bCs/>
          <w:i/>
          <w:iCs/>
          <w:bdr w:val="none" w:sz="0" w:space="0" w:color="auto" w:frame="1"/>
        </w:rPr>
        <w:t xml:space="preserve"> </w:t>
      </w:r>
      <w:r w:rsidRPr="00CE66D5">
        <w:rPr>
          <w:rFonts w:ascii="Aptos" w:hAnsi="Aptos"/>
          <w:b/>
          <w:bCs/>
          <w:i/>
          <w:iCs/>
          <w:bdr w:val="none" w:sz="0" w:space="0" w:color="auto" w:frame="1"/>
        </w:rPr>
        <w:t>coordinator</w:t>
      </w:r>
      <w:r w:rsidR="00DD026D">
        <w:rPr>
          <w:rFonts w:ascii="Aptos" w:hAnsi="Aptos"/>
          <w:b/>
          <w:bCs/>
          <w:i/>
          <w:iCs/>
          <w:bdr w:val="none" w:sz="0" w:space="0" w:color="auto" w:frame="1"/>
        </w:rPr>
        <w:t xml:space="preserve"> by email erasmus@wsne.hu</w:t>
      </w:r>
      <w:r w:rsidRPr="00CE66D5">
        <w:rPr>
          <w:rFonts w:ascii="Aptos" w:hAnsi="Aptos"/>
          <w:b/>
          <w:bCs/>
          <w:i/>
          <w:iCs/>
          <w:bdr w:val="none" w:sz="0" w:space="0" w:color="auto" w:frame="1"/>
        </w:rPr>
        <w:t>.</w:t>
      </w:r>
      <w:r w:rsidR="00BF6EC8" w:rsidRPr="007A0228">
        <w:rPr>
          <w:rFonts w:ascii="Aptos" w:hAnsi="Aptos"/>
          <w:b/>
          <w:bCs/>
          <w:i/>
          <w:iCs/>
          <w:bdr w:val="none" w:sz="0" w:space="0" w:color="auto" w:frame="1"/>
        </w:rPr>
        <w:t xml:space="preserve"> </w:t>
      </w:r>
    </w:p>
    <w:p w14:paraId="385CBBE5" w14:textId="77777777" w:rsidR="006923A6" w:rsidRDefault="006923A6" w:rsidP="006923A6">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29DC45B4" w14:textId="79FCC7E6" w:rsidR="006059F4" w:rsidRPr="007A0228" w:rsidRDefault="00CE66D5" w:rsidP="00CE66D5">
      <w:pPr>
        <w:shd w:val="clear" w:color="auto" w:fill="FFFFFF"/>
        <w:spacing w:after="0" w:line="240" w:lineRule="auto"/>
        <w:jc w:val="center"/>
        <w:textAlignment w:val="baseline"/>
        <w:rPr>
          <w:rFonts w:ascii="Aptos" w:eastAsia="Times New Roman" w:hAnsi="Aptos" w:cs="Times New Roman"/>
          <w:b/>
          <w:bCs/>
          <w:color w:val="000000"/>
          <w:lang w:val="hu-HU" w:eastAsia="en-GB"/>
        </w:rPr>
      </w:pPr>
      <w:r w:rsidRPr="00CE66D5">
        <w:rPr>
          <w:rFonts w:ascii="Aptos" w:eastAsia="Times New Roman" w:hAnsi="Aptos" w:cs="Times New Roman"/>
          <w:b/>
          <w:bCs/>
          <w:color w:val="000000"/>
          <w:bdr w:val="none" w:sz="0" w:space="0" w:color="auto" w:frame="1"/>
          <w:lang w:eastAsia="en-GB"/>
        </w:rPr>
        <w:t>We wish everyone successful applications!</w:t>
      </w:r>
    </w:p>
    <w:sectPr w:rsidR="006059F4" w:rsidRPr="007A0228" w:rsidSect="001E08F8">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4CF"/>
    <w:multiLevelType w:val="multilevel"/>
    <w:tmpl w:val="B6A4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026E7"/>
    <w:multiLevelType w:val="hybridMultilevel"/>
    <w:tmpl w:val="6E30895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65760A"/>
    <w:multiLevelType w:val="multilevel"/>
    <w:tmpl w:val="77F0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87B45"/>
    <w:multiLevelType w:val="hybridMultilevel"/>
    <w:tmpl w:val="58B48B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F78727F"/>
    <w:multiLevelType w:val="multilevel"/>
    <w:tmpl w:val="9A6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91133"/>
    <w:multiLevelType w:val="hybridMultilevel"/>
    <w:tmpl w:val="77B85C16"/>
    <w:lvl w:ilvl="0" w:tplc="040E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3E94833"/>
    <w:multiLevelType w:val="hybridMultilevel"/>
    <w:tmpl w:val="E6E2F632"/>
    <w:lvl w:ilvl="0" w:tplc="040E0003">
      <w:start w:val="1"/>
      <w:numFmt w:val="bullet"/>
      <w:lvlText w:val="o"/>
      <w:lvlJc w:val="left"/>
      <w:pPr>
        <w:ind w:left="720" w:hanging="360"/>
      </w:pPr>
      <w:rPr>
        <w:rFonts w:ascii="Courier New" w:hAnsi="Courier New" w:cs="Courier New" w:hint="default"/>
      </w:rPr>
    </w:lvl>
    <w:lvl w:ilvl="1" w:tplc="C7267044">
      <w:start w:val="1"/>
      <w:numFmt w:val="bullet"/>
      <w:lvlText w:val="o"/>
      <w:lvlJc w:val="left"/>
      <w:pPr>
        <w:ind w:left="1440" w:hanging="360"/>
      </w:pPr>
      <w:rPr>
        <w:rFonts w:ascii="Courier New" w:hAnsi="Courier New" w:cs="Courier New"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D2ED9"/>
    <w:multiLevelType w:val="hybridMultilevel"/>
    <w:tmpl w:val="D27C5B7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A0407D3"/>
    <w:multiLevelType w:val="multilevel"/>
    <w:tmpl w:val="9B84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A0818"/>
    <w:multiLevelType w:val="multilevel"/>
    <w:tmpl w:val="69EE6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9C2A6E"/>
    <w:multiLevelType w:val="hybridMultilevel"/>
    <w:tmpl w:val="63785BE6"/>
    <w:lvl w:ilvl="0" w:tplc="C7267044">
      <w:start w:val="1"/>
      <w:numFmt w:val="bullet"/>
      <w:lvlText w:val="o"/>
      <w:lvlJc w:val="left"/>
      <w:pPr>
        <w:ind w:left="144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D57BA"/>
    <w:multiLevelType w:val="multilevel"/>
    <w:tmpl w:val="8410B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940F9"/>
    <w:multiLevelType w:val="hybridMultilevel"/>
    <w:tmpl w:val="C34483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8A65E0F"/>
    <w:multiLevelType w:val="hybridMultilevel"/>
    <w:tmpl w:val="59A690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9F87A2B"/>
    <w:multiLevelType w:val="hybridMultilevel"/>
    <w:tmpl w:val="358CC9FA"/>
    <w:lvl w:ilvl="0" w:tplc="C7267044">
      <w:start w:val="1"/>
      <w:numFmt w:val="bullet"/>
      <w:lvlText w:val="o"/>
      <w:lvlJc w:val="left"/>
      <w:pPr>
        <w:ind w:left="2880" w:hanging="360"/>
      </w:pPr>
      <w:rPr>
        <w:rFonts w:ascii="Courier New" w:hAnsi="Courier New" w:cs="Courier New" w:hint="default"/>
        <w:sz w:val="24"/>
        <w:szCs w:val="24"/>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39F42EB"/>
    <w:multiLevelType w:val="hybridMultilevel"/>
    <w:tmpl w:val="0AE2015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E6F001D"/>
    <w:multiLevelType w:val="multilevel"/>
    <w:tmpl w:val="EB9A3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32D52"/>
    <w:multiLevelType w:val="multilevel"/>
    <w:tmpl w:val="B6A4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C3066B"/>
    <w:multiLevelType w:val="hybridMultilevel"/>
    <w:tmpl w:val="3B2C822A"/>
    <w:lvl w:ilvl="0" w:tplc="6590AFB6">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036195D"/>
    <w:multiLevelType w:val="hybridMultilevel"/>
    <w:tmpl w:val="5EBCE0D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C1E5D4A"/>
    <w:multiLevelType w:val="hybridMultilevel"/>
    <w:tmpl w:val="F5068172"/>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num w:numId="1" w16cid:durableId="850148404">
    <w:abstractNumId w:val="9"/>
  </w:num>
  <w:num w:numId="2" w16cid:durableId="99764999">
    <w:abstractNumId w:val="11"/>
  </w:num>
  <w:num w:numId="3" w16cid:durableId="2064717254">
    <w:abstractNumId w:val="16"/>
  </w:num>
  <w:num w:numId="4" w16cid:durableId="1509098176">
    <w:abstractNumId w:val="2"/>
  </w:num>
  <w:num w:numId="5" w16cid:durableId="1032728455">
    <w:abstractNumId w:val="8"/>
  </w:num>
  <w:num w:numId="6" w16cid:durableId="217478148">
    <w:abstractNumId w:val="4"/>
  </w:num>
  <w:num w:numId="7" w16cid:durableId="1486773690">
    <w:abstractNumId w:val="0"/>
  </w:num>
  <w:num w:numId="8" w16cid:durableId="1253779057">
    <w:abstractNumId w:val="6"/>
  </w:num>
  <w:num w:numId="9" w16cid:durableId="847525773">
    <w:abstractNumId w:val="18"/>
  </w:num>
  <w:num w:numId="10" w16cid:durableId="1266301281">
    <w:abstractNumId w:val="14"/>
  </w:num>
  <w:num w:numId="11" w16cid:durableId="1138305041">
    <w:abstractNumId w:val="10"/>
  </w:num>
  <w:num w:numId="12" w16cid:durableId="589777469">
    <w:abstractNumId w:val="5"/>
  </w:num>
  <w:num w:numId="13" w16cid:durableId="743649187">
    <w:abstractNumId w:val="17"/>
  </w:num>
  <w:num w:numId="14" w16cid:durableId="800659589">
    <w:abstractNumId w:val="12"/>
  </w:num>
  <w:num w:numId="15" w16cid:durableId="1134324827">
    <w:abstractNumId w:val="3"/>
  </w:num>
  <w:num w:numId="16" w16cid:durableId="1424909891">
    <w:abstractNumId w:val="19"/>
  </w:num>
  <w:num w:numId="17" w16cid:durableId="722365535">
    <w:abstractNumId w:val="15"/>
  </w:num>
  <w:num w:numId="18" w16cid:durableId="656612717">
    <w:abstractNumId w:val="1"/>
  </w:num>
  <w:num w:numId="19" w16cid:durableId="16540095">
    <w:abstractNumId w:val="7"/>
  </w:num>
  <w:num w:numId="20" w16cid:durableId="1440027026">
    <w:abstractNumId w:val="13"/>
  </w:num>
  <w:num w:numId="21" w16cid:durableId="16967286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ED"/>
    <w:rsid w:val="000427E0"/>
    <w:rsid w:val="000E217D"/>
    <w:rsid w:val="00147E98"/>
    <w:rsid w:val="001A41F7"/>
    <w:rsid w:val="001D6DE2"/>
    <w:rsid w:val="001E08F8"/>
    <w:rsid w:val="001E3999"/>
    <w:rsid w:val="002036D8"/>
    <w:rsid w:val="00203A6F"/>
    <w:rsid w:val="002E3660"/>
    <w:rsid w:val="00356CD2"/>
    <w:rsid w:val="0041179D"/>
    <w:rsid w:val="00423B79"/>
    <w:rsid w:val="004F3F32"/>
    <w:rsid w:val="005F5B21"/>
    <w:rsid w:val="006059F4"/>
    <w:rsid w:val="00635A50"/>
    <w:rsid w:val="0067477E"/>
    <w:rsid w:val="006923A6"/>
    <w:rsid w:val="00724053"/>
    <w:rsid w:val="007862C6"/>
    <w:rsid w:val="007873BD"/>
    <w:rsid w:val="007A0228"/>
    <w:rsid w:val="0089421D"/>
    <w:rsid w:val="008B0B1E"/>
    <w:rsid w:val="008D3711"/>
    <w:rsid w:val="008D5EF5"/>
    <w:rsid w:val="008E72D8"/>
    <w:rsid w:val="00900D65"/>
    <w:rsid w:val="009238F3"/>
    <w:rsid w:val="009E2918"/>
    <w:rsid w:val="00A338E7"/>
    <w:rsid w:val="00A45E50"/>
    <w:rsid w:val="00A52A63"/>
    <w:rsid w:val="00B262ED"/>
    <w:rsid w:val="00BD36A4"/>
    <w:rsid w:val="00BE2482"/>
    <w:rsid w:val="00BE3DDF"/>
    <w:rsid w:val="00BF6EC8"/>
    <w:rsid w:val="00C407EE"/>
    <w:rsid w:val="00C6736C"/>
    <w:rsid w:val="00C70D5D"/>
    <w:rsid w:val="00C92792"/>
    <w:rsid w:val="00CC2AAF"/>
    <w:rsid w:val="00CE66D5"/>
    <w:rsid w:val="00D21189"/>
    <w:rsid w:val="00D719E6"/>
    <w:rsid w:val="00DD026D"/>
    <w:rsid w:val="00E05185"/>
    <w:rsid w:val="00E65B5B"/>
    <w:rsid w:val="00ED63FE"/>
    <w:rsid w:val="00EF43D6"/>
    <w:rsid w:val="00FC2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24CC"/>
  <w15:chartTrackingRefBased/>
  <w15:docId w15:val="{7CC85EE0-1E2D-426F-BFF2-74796E72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B262ED"/>
    <w:rPr>
      <w:b/>
      <w:bCs/>
    </w:rPr>
  </w:style>
  <w:style w:type="paragraph" w:styleId="Szvegtrzs3">
    <w:name w:val="Body Text 3"/>
    <w:basedOn w:val="Norml"/>
    <w:link w:val="Szvegtrzs3Char"/>
    <w:uiPriority w:val="99"/>
    <w:semiHidden/>
    <w:unhideWhenUsed/>
    <w:rsid w:val="00B2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zvegtrzs3Char">
    <w:name w:val="Szövegtörzs 3 Char"/>
    <w:basedOn w:val="Bekezdsalapbettpusa"/>
    <w:link w:val="Szvegtrzs3"/>
    <w:uiPriority w:val="99"/>
    <w:semiHidden/>
    <w:rsid w:val="00B262ED"/>
    <w:rPr>
      <w:rFonts w:ascii="Times New Roman" w:eastAsia="Times New Roman" w:hAnsi="Times New Roman" w:cs="Times New Roman"/>
      <w:sz w:val="24"/>
      <w:szCs w:val="24"/>
      <w:lang w:eastAsia="en-GB"/>
    </w:rPr>
  </w:style>
  <w:style w:type="character" w:styleId="Kiemels">
    <w:name w:val="Emphasis"/>
    <w:basedOn w:val="Bekezdsalapbettpusa"/>
    <w:uiPriority w:val="20"/>
    <w:qFormat/>
    <w:rsid w:val="00B262ED"/>
    <w:rPr>
      <w:i/>
      <w:iCs/>
    </w:rPr>
  </w:style>
  <w:style w:type="paragraph" w:styleId="NormlWeb">
    <w:name w:val="Normal (Web)"/>
    <w:basedOn w:val="Norml"/>
    <w:uiPriority w:val="99"/>
    <w:semiHidden/>
    <w:unhideWhenUsed/>
    <w:rsid w:val="00B262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
    <w:name w:val="listparagraph"/>
    <w:basedOn w:val="Norml"/>
    <w:rsid w:val="00B262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dot">
    <w:name w:val="bullet-dot"/>
    <w:basedOn w:val="Norml"/>
    <w:rsid w:val="00B2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hivatkozs">
    <w:name w:val="Hyperlink"/>
    <w:basedOn w:val="Bekezdsalapbettpusa"/>
    <w:uiPriority w:val="99"/>
    <w:semiHidden/>
    <w:unhideWhenUsed/>
    <w:rsid w:val="00B262ED"/>
    <w:rPr>
      <w:color w:val="0000FF"/>
      <w:u w:val="single"/>
    </w:rPr>
  </w:style>
  <w:style w:type="character" w:customStyle="1" w:styleId="file">
    <w:name w:val="file"/>
    <w:basedOn w:val="Bekezdsalapbettpusa"/>
    <w:rsid w:val="00B262ED"/>
  </w:style>
  <w:style w:type="paragraph" w:styleId="Listaszerbekezds">
    <w:name w:val="List Paragraph"/>
    <w:basedOn w:val="Norml"/>
    <w:uiPriority w:val="34"/>
    <w:qFormat/>
    <w:rsid w:val="00B262ED"/>
    <w:pPr>
      <w:ind w:left="720"/>
      <w:contextualSpacing/>
    </w:pPr>
  </w:style>
  <w:style w:type="paragraph" w:styleId="Buborkszveg">
    <w:name w:val="Balloon Text"/>
    <w:basedOn w:val="Norml"/>
    <w:link w:val="BuborkszvegChar"/>
    <w:uiPriority w:val="99"/>
    <w:semiHidden/>
    <w:unhideWhenUsed/>
    <w:rsid w:val="001E08F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E08F8"/>
    <w:rPr>
      <w:rFonts w:ascii="Segoe UI" w:hAnsi="Segoe UI" w:cs="Segoe UI"/>
      <w:sz w:val="18"/>
      <w:szCs w:val="18"/>
    </w:rPr>
  </w:style>
  <w:style w:type="paragraph" w:customStyle="1" w:styleId="gmail-m-1217813534289445361msolistparagraph">
    <w:name w:val="gmail-m_-1217813534289445361msolistparagraph"/>
    <w:basedOn w:val="Norml"/>
    <w:uiPriority w:val="99"/>
    <w:rsid w:val="00BF6EC8"/>
    <w:pPr>
      <w:spacing w:before="100" w:beforeAutospacing="1" w:after="100" w:afterAutospacing="1" w:line="240" w:lineRule="auto"/>
    </w:pPr>
    <w:rPr>
      <w:rFonts w:ascii="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30014">
      <w:bodyDiv w:val="1"/>
      <w:marLeft w:val="0"/>
      <w:marRight w:val="0"/>
      <w:marTop w:val="0"/>
      <w:marBottom w:val="0"/>
      <w:divBdr>
        <w:top w:val="none" w:sz="0" w:space="0" w:color="auto"/>
        <w:left w:val="none" w:sz="0" w:space="0" w:color="auto"/>
        <w:bottom w:val="none" w:sz="0" w:space="0" w:color="auto"/>
        <w:right w:val="none" w:sz="0" w:space="0" w:color="auto"/>
      </w:divBdr>
    </w:div>
    <w:div w:id="612520274">
      <w:bodyDiv w:val="1"/>
      <w:marLeft w:val="0"/>
      <w:marRight w:val="0"/>
      <w:marTop w:val="0"/>
      <w:marBottom w:val="0"/>
      <w:divBdr>
        <w:top w:val="none" w:sz="0" w:space="0" w:color="auto"/>
        <w:left w:val="none" w:sz="0" w:space="0" w:color="auto"/>
        <w:bottom w:val="none" w:sz="0" w:space="0" w:color="auto"/>
        <w:right w:val="none" w:sz="0" w:space="0" w:color="auto"/>
      </w:divBdr>
      <w:divsChild>
        <w:div w:id="1838569627">
          <w:marLeft w:val="0"/>
          <w:marRight w:val="0"/>
          <w:marTop w:val="0"/>
          <w:marBottom w:val="0"/>
          <w:divBdr>
            <w:top w:val="none" w:sz="0" w:space="0" w:color="auto"/>
            <w:left w:val="none" w:sz="0" w:space="0" w:color="auto"/>
            <w:bottom w:val="none" w:sz="0" w:space="0" w:color="auto"/>
            <w:right w:val="none" w:sz="0" w:space="0" w:color="auto"/>
          </w:divBdr>
          <w:divsChild>
            <w:div w:id="1327243746">
              <w:marLeft w:val="0"/>
              <w:marRight w:val="0"/>
              <w:marTop w:val="0"/>
              <w:marBottom w:val="0"/>
              <w:divBdr>
                <w:top w:val="none" w:sz="0" w:space="0" w:color="auto"/>
                <w:left w:val="none" w:sz="0" w:space="0" w:color="auto"/>
                <w:bottom w:val="none" w:sz="0" w:space="0" w:color="auto"/>
                <w:right w:val="none" w:sz="0" w:space="0" w:color="auto"/>
              </w:divBdr>
              <w:divsChild>
                <w:div w:id="1341539628">
                  <w:marLeft w:val="0"/>
                  <w:marRight w:val="0"/>
                  <w:marTop w:val="0"/>
                  <w:marBottom w:val="0"/>
                  <w:divBdr>
                    <w:top w:val="none" w:sz="0" w:space="0" w:color="auto"/>
                    <w:left w:val="none" w:sz="0" w:space="0" w:color="auto"/>
                    <w:bottom w:val="none" w:sz="0" w:space="0" w:color="auto"/>
                    <w:right w:val="none" w:sz="0" w:space="0" w:color="auto"/>
                  </w:divBdr>
                  <w:divsChild>
                    <w:div w:id="131206099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62414158">
          <w:marLeft w:val="0"/>
          <w:marRight w:val="0"/>
          <w:marTop w:val="0"/>
          <w:marBottom w:val="0"/>
          <w:divBdr>
            <w:top w:val="none" w:sz="0" w:space="0" w:color="auto"/>
            <w:left w:val="none" w:sz="0" w:space="0" w:color="auto"/>
            <w:bottom w:val="none" w:sz="0" w:space="0" w:color="auto"/>
            <w:right w:val="none" w:sz="0" w:space="0" w:color="auto"/>
          </w:divBdr>
          <w:divsChild>
            <w:div w:id="1589460099">
              <w:marLeft w:val="0"/>
              <w:marRight w:val="0"/>
              <w:marTop w:val="0"/>
              <w:marBottom w:val="0"/>
              <w:divBdr>
                <w:top w:val="none" w:sz="0" w:space="0" w:color="auto"/>
                <w:left w:val="none" w:sz="0" w:space="0" w:color="auto"/>
                <w:bottom w:val="none" w:sz="0" w:space="0" w:color="auto"/>
                <w:right w:val="none" w:sz="0" w:space="0" w:color="auto"/>
              </w:divBdr>
            </w:div>
            <w:div w:id="1161968748">
              <w:marLeft w:val="0"/>
              <w:marRight w:val="0"/>
              <w:marTop w:val="0"/>
              <w:marBottom w:val="0"/>
              <w:divBdr>
                <w:top w:val="none" w:sz="0" w:space="0" w:color="auto"/>
                <w:left w:val="none" w:sz="0" w:space="0" w:color="auto"/>
                <w:bottom w:val="none" w:sz="0" w:space="0" w:color="auto"/>
                <w:right w:val="none" w:sz="0" w:space="0" w:color="auto"/>
              </w:divBdr>
              <w:divsChild>
                <w:div w:id="192615870">
                  <w:marLeft w:val="0"/>
                  <w:marRight w:val="0"/>
                  <w:marTop w:val="0"/>
                  <w:marBottom w:val="0"/>
                  <w:divBdr>
                    <w:top w:val="none" w:sz="0" w:space="0" w:color="auto"/>
                    <w:left w:val="none" w:sz="0" w:space="0" w:color="auto"/>
                    <w:bottom w:val="none" w:sz="0" w:space="0" w:color="auto"/>
                    <w:right w:val="none" w:sz="0" w:space="0" w:color="auto"/>
                  </w:divBdr>
                </w:div>
                <w:div w:id="3942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7652">
      <w:bodyDiv w:val="1"/>
      <w:marLeft w:val="0"/>
      <w:marRight w:val="0"/>
      <w:marTop w:val="0"/>
      <w:marBottom w:val="0"/>
      <w:divBdr>
        <w:top w:val="none" w:sz="0" w:space="0" w:color="auto"/>
        <w:left w:val="none" w:sz="0" w:space="0" w:color="auto"/>
        <w:bottom w:val="none" w:sz="0" w:space="0" w:color="auto"/>
        <w:right w:val="none" w:sz="0" w:space="0" w:color="auto"/>
      </w:divBdr>
    </w:div>
    <w:div w:id="152459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EDF5BB692D54545B2E83922B0792564" ma:contentTypeVersion="14" ma:contentTypeDescription="Új dokumentum létrehozása." ma:contentTypeScope="" ma:versionID="e4bb9174328f0bfbf51a56dc5c7016f0">
  <xsd:schema xmlns:xsd="http://www.w3.org/2001/XMLSchema" xmlns:xs="http://www.w3.org/2001/XMLSchema" xmlns:p="http://schemas.microsoft.com/office/2006/metadata/properties" xmlns:ns2="caa068ae-9da1-4a5a-821b-f5e6180e1e0e" xmlns:ns3="4cbd986a-798d-443b-8b3a-83361ba4f60b" targetNamespace="http://schemas.microsoft.com/office/2006/metadata/properties" ma:root="true" ma:fieldsID="156230cd05383461ae43aa33885f171f" ns2:_="" ns3:_="">
    <xsd:import namespace="caa068ae-9da1-4a5a-821b-f5e6180e1e0e"/>
    <xsd:import namespace="4cbd986a-798d-443b-8b3a-83361ba4f6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68ae-9da1-4a5a-821b-f5e6180e1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6ac1fa7-dcb9-4bcf-a062-f70fef4690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d986a-798d-443b-8b3a-83361ba4f6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d7630f-3e85-4c03-bd46-b5ffd8da91e6}" ma:internalName="TaxCatchAll" ma:showField="CatchAllData" ma:web="4cbd986a-798d-443b-8b3a-83361ba4f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bd986a-798d-443b-8b3a-83361ba4f60b" xsi:nil="true"/>
    <lcf76f155ced4ddcb4097134ff3c332f xmlns="caa068ae-9da1-4a5a-821b-f5e6180e1e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4179F-2D4C-42F1-A986-E8FDDA25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068ae-9da1-4a5a-821b-f5e6180e1e0e"/>
    <ds:schemaRef ds:uri="4cbd986a-798d-443b-8b3a-83361ba4f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01C41-CDBE-4679-BC75-03D4E8E76D2A}">
  <ds:schemaRefs>
    <ds:schemaRef ds:uri="http://schemas.microsoft.com/office/2006/metadata/properties"/>
    <ds:schemaRef ds:uri="http://schemas.microsoft.com/office/infopath/2007/PartnerControls"/>
    <ds:schemaRef ds:uri="4cbd986a-798d-443b-8b3a-83361ba4f60b"/>
    <ds:schemaRef ds:uri="caa068ae-9da1-4a5a-821b-f5e6180e1e0e"/>
  </ds:schemaRefs>
</ds:datastoreItem>
</file>

<file path=customXml/itemProps3.xml><?xml version="1.0" encoding="utf-8"?>
<ds:datastoreItem xmlns:ds="http://schemas.openxmlformats.org/officeDocument/2006/customXml" ds:itemID="{9096A2C0-5BAA-403A-9301-59A0D4910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878</Words>
  <Characters>6059</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Berkes Klaudia</dc:creator>
  <cp:keywords/>
  <dc:description/>
  <cp:lastModifiedBy>Kovács Lilla</cp:lastModifiedBy>
  <cp:revision>20</cp:revision>
  <cp:lastPrinted>2019-08-07T09:28:00Z</cp:lastPrinted>
  <dcterms:created xsi:type="dcterms:W3CDTF">2025-07-09T09:16:00Z</dcterms:created>
  <dcterms:modified xsi:type="dcterms:W3CDTF">2025-09-16T09:32:00Z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0x010100BEDF5BB692D54545B2E83922B0792564</vt:lpwstr>
  </property>
  <property fmtid="{D5CDD505-2E9C-101B-9397-08002B2CF9AE}" pid="3" name="MediaServiceImageTags">
    <vt:lpwstr/>
  </property>
</Properties>
</file>